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4F31AFD" w14:textId="0D648C70" w:rsidR="00EF7D60" w:rsidRDefault="00EF7D60" w:rsidP="00F02415">
      <w:pPr>
        <w:pStyle w:val="Geenafstand"/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E</w:t>
      </w:r>
      <w:r w:rsidR="00265186" w:rsidRPr="00265186">
        <w:rPr>
          <w:rFonts w:ascii="Tahoma" w:hAnsi="Tahoma" w:cs="Tahoma"/>
          <w:color w:val="FF0000"/>
        </w:rPr>
        <w:t xml:space="preserve">igen </w:t>
      </w:r>
      <w:r>
        <w:rPr>
          <w:rFonts w:ascii="Tahoma" w:hAnsi="Tahoma" w:cs="Tahoma"/>
          <w:color w:val="FF0000"/>
        </w:rPr>
        <w:t>mensen</w:t>
      </w:r>
      <w:r w:rsidR="00265186" w:rsidRPr="00265186">
        <w:rPr>
          <w:rFonts w:ascii="Tahoma" w:hAnsi="Tahoma" w:cs="Tahoma"/>
          <w:color w:val="FF0000"/>
        </w:rPr>
        <w:t>naam</w:t>
      </w:r>
      <w:r>
        <w:rPr>
          <w:rFonts w:ascii="Tahoma" w:hAnsi="Tahoma" w:cs="Tahoma"/>
          <w:color w:val="FF0000"/>
        </w:rPr>
        <w:t xml:space="preserve"> </w:t>
      </w:r>
      <w:proofErr w:type="gramStart"/>
      <w:r>
        <w:rPr>
          <w:rFonts w:ascii="Tahoma" w:hAnsi="Tahoma" w:cs="Tahoma"/>
          <w:color w:val="FF0000"/>
        </w:rPr>
        <w:t>als :voornaam</w:t>
      </w:r>
      <w:proofErr w:type="gramEnd"/>
      <w:r>
        <w:rPr>
          <w:rFonts w:ascii="Tahoma" w:hAnsi="Tahoma" w:cs="Tahoma"/>
          <w:color w:val="FF0000"/>
        </w:rPr>
        <w:t>-voornaam:</w:t>
      </w:r>
    </w:p>
    <w:p w14:paraId="15F67F50" w14:textId="77777777" w:rsidR="00EF7D60" w:rsidRDefault="00EF7D60" w:rsidP="00F02415">
      <w:pPr>
        <w:pStyle w:val="Geenafstand"/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Verblijvend te: adres</w:t>
      </w:r>
    </w:p>
    <w:p w14:paraId="02E1F5BA" w14:textId="1BC96CE4" w:rsidR="00F72B23" w:rsidRPr="00F02415" w:rsidRDefault="00EF7D60" w:rsidP="00F02415">
      <w:pPr>
        <w:pStyle w:val="Geenafstand"/>
        <w:jc w:val="both"/>
        <w:rPr>
          <w:rFonts w:ascii="Tahoma" w:hAnsi="Tahoma" w:cs="Tahoma"/>
        </w:rPr>
      </w:pPr>
      <w:r>
        <w:rPr>
          <w:rFonts w:ascii="Tahoma" w:hAnsi="Tahoma" w:cs="Tahoma"/>
          <w:color w:val="FF0000"/>
        </w:rPr>
        <w:t>PC + Woonplaats.</w:t>
      </w:r>
      <w:r w:rsidR="000D7A11" w:rsidRPr="00F02415">
        <w:rPr>
          <w:rFonts w:ascii="Tahoma" w:hAnsi="Tahoma" w:cs="Tahoma"/>
        </w:rPr>
        <w:tab/>
      </w:r>
    </w:p>
    <w:p w14:paraId="319CA0B6" w14:textId="77777777" w:rsidR="0081005E" w:rsidRPr="00F02415" w:rsidRDefault="0081005E" w:rsidP="00F02415">
      <w:pPr>
        <w:pStyle w:val="Geenafstand"/>
        <w:jc w:val="both"/>
        <w:rPr>
          <w:rFonts w:ascii="Tahoma" w:hAnsi="Tahoma" w:cs="Tahoma"/>
        </w:rPr>
      </w:pPr>
    </w:p>
    <w:p w14:paraId="60CE2C2D" w14:textId="77777777" w:rsidR="0081005E" w:rsidRPr="00F02415" w:rsidRDefault="000D7A11" w:rsidP="00F02415">
      <w:pPr>
        <w:pStyle w:val="Geenafstand"/>
        <w:jc w:val="both"/>
        <w:rPr>
          <w:rFonts w:ascii="Tahoma" w:hAnsi="Tahoma" w:cs="Tahoma"/>
        </w:rPr>
      </w:pPr>
      <w:r w:rsidRPr="00F0241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717E6C" wp14:editId="170BC3C3">
                <wp:simplePos x="0" y="0"/>
                <wp:positionH relativeFrom="column">
                  <wp:posOffset>3958590</wp:posOffset>
                </wp:positionH>
                <wp:positionV relativeFrom="paragraph">
                  <wp:posOffset>44450</wp:posOffset>
                </wp:positionV>
                <wp:extent cx="2438400" cy="1271270"/>
                <wp:effectExtent l="0" t="0" r="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271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80212D" w14:textId="10EA78DA" w:rsidR="0081005E" w:rsidRPr="00F02415" w:rsidRDefault="00F02415" w:rsidP="0081005E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&lt;</w:t>
                            </w:r>
                            <w:r w:rsidRPr="00F02415">
                              <w:rPr>
                                <w:color w:val="FF0000"/>
                              </w:rPr>
                              <w:t>Woonplaats</w:t>
                            </w:r>
                            <w:r>
                              <w:rPr>
                                <w:color w:val="FF0000"/>
                              </w:rPr>
                              <w:t>&gt;</w:t>
                            </w:r>
                            <w:r w:rsidRPr="00F02415">
                              <w:rPr>
                                <w:color w:val="FF0000"/>
                              </w:rPr>
                              <w:t xml:space="preserve">, </w:t>
                            </w:r>
                            <w:r>
                              <w:rPr>
                                <w:color w:val="FF0000"/>
                              </w:rPr>
                              <w:t>&lt;</w:t>
                            </w:r>
                            <w:r w:rsidRPr="00F02415">
                              <w:rPr>
                                <w:color w:val="FF0000"/>
                              </w:rPr>
                              <w:t>Datum</w:t>
                            </w:r>
                            <w:r>
                              <w:rPr>
                                <w:color w:val="FF0000"/>
                              </w:rPr>
                              <w:t>&gt;</w:t>
                            </w:r>
                            <w:r w:rsidRPr="00F02415">
                              <w:rPr>
                                <w:color w:val="FF0000"/>
                              </w:rPr>
                              <w:t>.</w:t>
                            </w:r>
                          </w:p>
                          <w:p w14:paraId="4D857ABD" w14:textId="77777777" w:rsidR="0081005E" w:rsidRDefault="0081005E" w:rsidP="0081005E"/>
                          <w:p w14:paraId="02931C29" w14:textId="05C71FC0" w:rsidR="0081005E" w:rsidRDefault="0081005E" w:rsidP="0081005E">
                            <w:r>
                              <w:t xml:space="preserve">Betreft: </w:t>
                            </w:r>
                            <w:r w:rsidR="007D00B0">
                              <w:t>bijlage</w:t>
                            </w:r>
                          </w:p>
                          <w:p w14:paraId="60AC0DF6" w14:textId="0E2AEF55" w:rsidR="0081005E" w:rsidRPr="0081005E" w:rsidRDefault="0081005E" w:rsidP="0081005E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17E6C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left:0;text-align:left;margin-left:311.7pt;margin-top:3.5pt;width:192pt;height:10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" filled="f" stroked="f" strokeweight=".5pt">
                <v:textbox>
                  <w:txbxContent>
                    <w:p w14:paraId="0B80212D" w14:textId="10EA78DA" w:rsidR="0081005E" w:rsidRPr="00F02415" w:rsidRDefault="00F02415" w:rsidP="0081005E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&lt;</w:t>
                      </w:r>
                      <w:r w:rsidRPr="00F02415">
                        <w:rPr>
                          <w:color w:val="FF0000"/>
                        </w:rPr>
                        <w:t>Woonplaats</w:t>
                      </w:r>
                      <w:r>
                        <w:rPr>
                          <w:color w:val="FF0000"/>
                        </w:rPr>
                        <w:t>&gt;</w:t>
                      </w:r>
                      <w:r w:rsidRPr="00F02415">
                        <w:rPr>
                          <w:color w:val="FF0000"/>
                        </w:rPr>
                        <w:t xml:space="preserve">, </w:t>
                      </w:r>
                      <w:r>
                        <w:rPr>
                          <w:color w:val="FF0000"/>
                        </w:rPr>
                        <w:t>&lt;</w:t>
                      </w:r>
                      <w:r w:rsidRPr="00F02415">
                        <w:rPr>
                          <w:color w:val="FF0000"/>
                        </w:rPr>
                        <w:t>Datum</w:t>
                      </w:r>
                      <w:r>
                        <w:rPr>
                          <w:color w:val="FF0000"/>
                        </w:rPr>
                        <w:t>&gt;</w:t>
                      </w:r>
                      <w:r w:rsidRPr="00F02415">
                        <w:rPr>
                          <w:color w:val="FF0000"/>
                        </w:rPr>
                        <w:t>.</w:t>
                      </w:r>
                    </w:p>
                    <w:p w14:paraId="4D857ABD" w14:textId="77777777" w:rsidR="0081005E" w:rsidRDefault="0081005E" w:rsidP="0081005E"/>
                    <w:p w14:paraId="02931C29" w14:textId="05C71FC0" w:rsidR="0081005E" w:rsidRDefault="0081005E" w:rsidP="0081005E">
                      <w:r>
                        <w:t xml:space="preserve">Betreft: </w:t>
                      </w:r>
                      <w:r w:rsidR="007D00B0">
                        <w:t>bijlage</w:t>
                      </w:r>
                    </w:p>
                    <w:p w14:paraId="60AC0DF6" w14:textId="0E2AEF55" w:rsidR="0081005E" w:rsidRPr="0081005E" w:rsidRDefault="0081005E" w:rsidP="0081005E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241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1D11A" wp14:editId="789FB44C">
                <wp:simplePos x="0" y="0"/>
                <wp:positionH relativeFrom="column">
                  <wp:posOffset>-19050</wp:posOffset>
                </wp:positionH>
                <wp:positionV relativeFrom="paragraph">
                  <wp:posOffset>35560</wp:posOffset>
                </wp:positionV>
                <wp:extent cx="3779520" cy="1280160"/>
                <wp:effectExtent l="0" t="0" r="17780" b="1524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12801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07C7D8F1" w14:textId="399298DE" w:rsidR="007D00B0" w:rsidRDefault="007D00B0">
                            <w:r>
                              <w:t>CJIB</w:t>
                            </w:r>
                          </w:p>
                          <w:p w14:paraId="47FF5F7B" w14:textId="0D9AD008" w:rsidR="007D00B0" w:rsidRDefault="007D00B0">
                            <w:r>
                              <w:t>Postbus 1794</w:t>
                            </w:r>
                          </w:p>
                          <w:p w14:paraId="072B8213" w14:textId="5AE9BEF0" w:rsidR="007D00B0" w:rsidRDefault="007D00B0">
                            <w:r>
                              <w:t>8901 CB  Leeuwarden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61D11A" id="Tekstvak 7" o:spid="_x0000_s1027" type="#_x0000_t202" style="position:absolute;left:0;text-align:left;margin-left:-1.5pt;margin-top:2.8pt;width:297.6pt;height:100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" filled="f" strokecolor="#aeaaaa [2414]" strokeweight=".25pt">
                <v:stroke dashstyle="1 1"/>
                <v:textbox>
                  <w:txbxContent>
                    <w:p w14:paraId="07C7D8F1" w14:textId="399298DE" w:rsidR="007D00B0" w:rsidRDefault="007D00B0">
                      <w:r>
                        <w:t>CJIB</w:t>
                      </w:r>
                    </w:p>
                    <w:p w14:paraId="47FF5F7B" w14:textId="0D9AD008" w:rsidR="007D00B0" w:rsidRDefault="007D00B0">
                      <w:r>
                        <w:t>Postbus 1794</w:t>
                      </w:r>
                    </w:p>
                    <w:p w14:paraId="072B8213" w14:textId="5AE9BEF0" w:rsidR="007D00B0" w:rsidRDefault="007D00B0">
                      <w:r>
                        <w:t>8901 CB  Leeuwarden</w:t>
                      </w:r>
                    </w:p>
                  </w:txbxContent>
                </v:textbox>
              </v:shape>
            </w:pict>
          </mc:Fallback>
        </mc:AlternateContent>
      </w:r>
    </w:p>
    <w:p w14:paraId="6081A4D2" w14:textId="77777777" w:rsidR="0081005E" w:rsidRPr="00F02415" w:rsidRDefault="0081005E" w:rsidP="00F02415">
      <w:pPr>
        <w:pStyle w:val="Geenafstand"/>
        <w:jc w:val="both"/>
        <w:rPr>
          <w:rFonts w:ascii="Tahoma" w:hAnsi="Tahoma" w:cs="Tahoma"/>
        </w:rPr>
      </w:pPr>
    </w:p>
    <w:p w14:paraId="689CEA66" w14:textId="77777777" w:rsidR="0081005E" w:rsidRPr="00F02415" w:rsidRDefault="0081005E" w:rsidP="00F02415">
      <w:pPr>
        <w:pStyle w:val="Geenafstand"/>
        <w:jc w:val="both"/>
        <w:rPr>
          <w:rFonts w:ascii="Tahoma" w:hAnsi="Tahoma" w:cs="Tahoma"/>
        </w:rPr>
      </w:pPr>
    </w:p>
    <w:p w14:paraId="66D92A49" w14:textId="77777777" w:rsidR="0081005E" w:rsidRPr="00F02415" w:rsidRDefault="0081005E" w:rsidP="00F02415">
      <w:pPr>
        <w:pStyle w:val="Geenafstand"/>
        <w:jc w:val="both"/>
        <w:rPr>
          <w:rFonts w:ascii="Tahoma" w:hAnsi="Tahoma" w:cs="Tahoma"/>
        </w:rPr>
      </w:pPr>
    </w:p>
    <w:p w14:paraId="34382D8E" w14:textId="77777777" w:rsidR="0081005E" w:rsidRPr="00F02415" w:rsidRDefault="0081005E" w:rsidP="00F02415">
      <w:pPr>
        <w:pStyle w:val="Geenafstand"/>
        <w:jc w:val="both"/>
        <w:rPr>
          <w:rFonts w:ascii="Tahoma" w:hAnsi="Tahoma" w:cs="Tahoma"/>
        </w:rPr>
      </w:pPr>
    </w:p>
    <w:p w14:paraId="6A385DCD" w14:textId="77777777" w:rsidR="0081005E" w:rsidRPr="00F02415" w:rsidRDefault="0081005E" w:rsidP="00F02415">
      <w:pPr>
        <w:pStyle w:val="Geenafstand"/>
        <w:jc w:val="both"/>
        <w:rPr>
          <w:rFonts w:ascii="Tahoma" w:hAnsi="Tahoma" w:cs="Tahoma"/>
        </w:rPr>
      </w:pPr>
    </w:p>
    <w:p w14:paraId="0F736AAD" w14:textId="77777777" w:rsidR="0081005E" w:rsidRPr="00F02415" w:rsidRDefault="0081005E" w:rsidP="00F02415">
      <w:pPr>
        <w:pStyle w:val="Geenafstand"/>
        <w:jc w:val="both"/>
        <w:rPr>
          <w:rFonts w:ascii="Tahoma" w:hAnsi="Tahoma" w:cs="Tahoma"/>
        </w:rPr>
      </w:pPr>
    </w:p>
    <w:p w14:paraId="092B8D2C" w14:textId="77777777" w:rsidR="00EF7D60" w:rsidRDefault="00EF7D60" w:rsidP="007723DD">
      <w:pPr>
        <w:jc w:val="right"/>
        <w:rPr>
          <w:rFonts w:ascii="Verdana" w:hAnsi="Verdana"/>
          <w:sz w:val="20"/>
          <w:szCs w:val="20"/>
        </w:rPr>
      </w:pPr>
    </w:p>
    <w:p w14:paraId="365ADFAA" w14:textId="656C5CA8" w:rsidR="007723DD" w:rsidRPr="009B668F" w:rsidRDefault="007723DD" w:rsidP="007723DD">
      <w:pPr>
        <w:jc w:val="right"/>
        <w:rPr>
          <w:rFonts w:ascii="Verdana" w:hAnsi="Verdana"/>
          <w:sz w:val="20"/>
          <w:szCs w:val="20"/>
        </w:rPr>
      </w:pPr>
      <w:r w:rsidRPr="009B668F">
        <w:rPr>
          <w:rFonts w:ascii="Verdana" w:hAnsi="Verdana"/>
          <w:sz w:val="20"/>
          <w:szCs w:val="20"/>
        </w:rPr>
        <w:t xml:space="preserve">Juridische verklaring n.a.v. uw schrijven </w:t>
      </w:r>
      <w:r w:rsidRPr="00E60DB9">
        <w:rPr>
          <w:rFonts w:ascii="Verdana" w:hAnsi="Verdana"/>
          <w:i/>
          <w:iCs/>
          <w:sz w:val="15"/>
          <w:szCs w:val="15"/>
        </w:rPr>
        <w:t>(Geen brief of bezwaar).</w:t>
      </w:r>
    </w:p>
    <w:p w14:paraId="2330E504" w14:textId="77777777" w:rsidR="009E1023" w:rsidRPr="00A44F39" w:rsidRDefault="009E1023" w:rsidP="009E1023">
      <w:pPr>
        <w:pStyle w:val="Geenafstand"/>
        <w:jc w:val="both"/>
        <w:rPr>
          <w:rFonts w:ascii="Tahoma" w:hAnsi="Tahoma" w:cs="Tahoma"/>
          <w:sz w:val="22"/>
          <w:szCs w:val="22"/>
        </w:rPr>
      </w:pPr>
      <w:r w:rsidRPr="00A44F39">
        <w:rPr>
          <w:rFonts w:ascii="Tahoma" w:hAnsi="Tahoma" w:cs="Tahoma"/>
          <w:sz w:val="22"/>
          <w:szCs w:val="22"/>
        </w:rPr>
        <w:t>LS,</w:t>
      </w:r>
    </w:p>
    <w:p w14:paraId="25CEA186" w14:textId="77777777" w:rsidR="009E1023" w:rsidRPr="00A44F39" w:rsidRDefault="009E1023" w:rsidP="009E1023">
      <w:pPr>
        <w:pStyle w:val="Geenafstand"/>
        <w:jc w:val="both"/>
        <w:rPr>
          <w:rFonts w:ascii="Tahoma" w:hAnsi="Tahoma" w:cs="Tahoma"/>
          <w:sz w:val="22"/>
          <w:szCs w:val="22"/>
        </w:rPr>
      </w:pPr>
    </w:p>
    <w:p w14:paraId="031747B5" w14:textId="77777777" w:rsidR="009E1023" w:rsidRPr="00A44F39" w:rsidRDefault="009E1023" w:rsidP="009E1023">
      <w:pPr>
        <w:jc w:val="both"/>
        <w:rPr>
          <w:rFonts w:ascii="Tahoma" w:hAnsi="Tahoma" w:cs="Tahoma"/>
          <w:sz w:val="22"/>
          <w:szCs w:val="22"/>
        </w:rPr>
      </w:pPr>
      <w:r w:rsidRPr="00A44F39">
        <w:rPr>
          <w:rFonts w:ascii="Tahoma" w:hAnsi="Tahoma" w:cs="Tahoma"/>
          <w:sz w:val="22"/>
          <w:szCs w:val="22"/>
        </w:rPr>
        <w:t>Ondergetekende heeft in persona namens uw organisatie een nota ontvangen, zie bijlage.</w:t>
      </w:r>
    </w:p>
    <w:p w14:paraId="2F269CCF" w14:textId="77777777" w:rsidR="009E1023" w:rsidRPr="00A44F39" w:rsidRDefault="009E1023" w:rsidP="009E1023">
      <w:pPr>
        <w:jc w:val="both"/>
        <w:rPr>
          <w:rFonts w:ascii="Tahoma" w:hAnsi="Tahoma" w:cs="Tahoma"/>
          <w:sz w:val="22"/>
          <w:szCs w:val="22"/>
        </w:rPr>
      </w:pPr>
    </w:p>
    <w:p w14:paraId="775A7190" w14:textId="429AF5D8" w:rsidR="009E1023" w:rsidRPr="00A44F39" w:rsidRDefault="009E1023" w:rsidP="009E1023">
      <w:pPr>
        <w:jc w:val="both"/>
        <w:rPr>
          <w:rFonts w:ascii="Tahoma" w:hAnsi="Tahoma" w:cs="Tahoma"/>
          <w:sz w:val="22"/>
          <w:szCs w:val="22"/>
        </w:rPr>
      </w:pPr>
      <w:r w:rsidRPr="00A44F39">
        <w:rPr>
          <w:rFonts w:ascii="Tahoma" w:hAnsi="Tahoma" w:cs="Tahoma"/>
          <w:sz w:val="22"/>
          <w:szCs w:val="22"/>
        </w:rPr>
        <w:t xml:space="preserve">Uw </w:t>
      </w:r>
      <w:proofErr w:type="spellStart"/>
      <w:r w:rsidRPr="00A44F39">
        <w:rPr>
          <w:rFonts w:ascii="Tahoma" w:hAnsi="Tahoma" w:cs="Tahoma"/>
          <w:sz w:val="22"/>
          <w:szCs w:val="22"/>
        </w:rPr>
        <w:t>rechtshandelen</w:t>
      </w:r>
      <w:proofErr w:type="spellEnd"/>
      <w:r w:rsidRPr="00A44F39">
        <w:rPr>
          <w:rFonts w:ascii="Tahoma" w:hAnsi="Tahoma" w:cs="Tahoma"/>
          <w:sz w:val="22"/>
          <w:szCs w:val="22"/>
        </w:rPr>
        <w:t xml:space="preserve"> is </w:t>
      </w:r>
      <w:proofErr w:type="gramStart"/>
      <w:r w:rsidRPr="00A44F39">
        <w:rPr>
          <w:rFonts w:ascii="Tahoma" w:hAnsi="Tahoma" w:cs="Tahoma"/>
          <w:sz w:val="22"/>
          <w:szCs w:val="22"/>
        </w:rPr>
        <w:t>reeds</w:t>
      </w:r>
      <w:proofErr w:type="gramEnd"/>
      <w:r w:rsidRPr="00A44F39">
        <w:rPr>
          <w:rFonts w:ascii="Tahoma" w:hAnsi="Tahoma" w:cs="Tahoma"/>
          <w:sz w:val="22"/>
          <w:szCs w:val="22"/>
        </w:rPr>
        <w:t xml:space="preserve"> vernietigd, U bent reeds in schuldeisersverzuim geplaatst. Ook in dit schrijven heeft ondergetekende geen juiste machtiging aangetroffen. De vernietiging </w:t>
      </w:r>
      <w:proofErr w:type="spellStart"/>
      <w:r w:rsidRPr="00A44F39">
        <w:rPr>
          <w:rFonts w:ascii="Tahoma" w:hAnsi="Tahoma" w:cs="Tahoma"/>
          <w:sz w:val="22"/>
          <w:szCs w:val="22"/>
        </w:rPr>
        <w:t>rechtshandelen</w:t>
      </w:r>
      <w:proofErr w:type="spellEnd"/>
      <w:r w:rsidRPr="00A44F39">
        <w:rPr>
          <w:rFonts w:ascii="Tahoma" w:hAnsi="Tahoma" w:cs="Tahoma"/>
          <w:sz w:val="22"/>
          <w:szCs w:val="22"/>
        </w:rPr>
        <w:t xml:space="preserve"> en het schuldeisersverzuim blijft onverkort gehandhaaf</w:t>
      </w:r>
      <w:r>
        <w:rPr>
          <w:rFonts w:ascii="Tahoma" w:hAnsi="Tahoma" w:cs="Tahoma"/>
          <w:sz w:val="22"/>
          <w:szCs w:val="22"/>
        </w:rPr>
        <w:t>d</w:t>
      </w:r>
      <w:r w:rsidRPr="00A44F39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 xml:space="preserve">Tegen een vernietigde rechtshandeling kan per definitie geen bezwaar worden gemaakt. </w:t>
      </w:r>
    </w:p>
    <w:p w14:paraId="63C39347" w14:textId="77777777" w:rsidR="009E1023" w:rsidRPr="00A44F39" w:rsidRDefault="009E1023" w:rsidP="009E1023">
      <w:pPr>
        <w:jc w:val="both"/>
        <w:rPr>
          <w:rFonts w:ascii="Tahoma" w:hAnsi="Tahoma" w:cs="Tahoma"/>
          <w:sz w:val="22"/>
          <w:szCs w:val="22"/>
        </w:rPr>
      </w:pPr>
    </w:p>
    <w:p w14:paraId="60F5EF45" w14:textId="2773A193" w:rsidR="009E1023" w:rsidRPr="00A44F39" w:rsidRDefault="009E1023" w:rsidP="009E1023">
      <w:pPr>
        <w:jc w:val="both"/>
        <w:rPr>
          <w:rFonts w:ascii="Tahoma" w:hAnsi="Tahoma" w:cs="Tahoma"/>
          <w:sz w:val="22"/>
          <w:szCs w:val="22"/>
        </w:rPr>
      </w:pPr>
      <w:r w:rsidRPr="00A44F39">
        <w:rPr>
          <w:rFonts w:ascii="Tahoma" w:hAnsi="Tahoma" w:cs="Tahoma"/>
          <w:sz w:val="22"/>
          <w:szCs w:val="22"/>
        </w:rPr>
        <w:t xml:space="preserve">Ondergetekende schikt niet op uw anonieme voorbeschikking </w:t>
      </w:r>
      <w:proofErr w:type="gramStart"/>
      <w:r w:rsidRPr="00A44F39">
        <w:rPr>
          <w:rFonts w:ascii="Tahoma" w:hAnsi="Tahoma" w:cs="Tahoma"/>
          <w:sz w:val="22"/>
          <w:szCs w:val="22"/>
        </w:rPr>
        <w:t>CQ modaliteitsafdoening</w:t>
      </w:r>
      <w:proofErr w:type="gramEnd"/>
      <w:r w:rsidRPr="00A44F39">
        <w:rPr>
          <w:rFonts w:ascii="Tahoma" w:hAnsi="Tahoma" w:cs="Tahoma"/>
          <w:sz w:val="22"/>
          <w:szCs w:val="22"/>
        </w:rPr>
        <w:t xml:space="preserve">. </w:t>
      </w:r>
      <w:proofErr w:type="gramStart"/>
      <w:r w:rsidRPr="00A44F39">
        <w:rPr>
          <w:rFonts w:ascii="Tahoma" w:hAnsi="Tahoma" w:cs="Tahoma"/>
          <w:sz w:val="22"/>
          <w:szCs w:val="22"/>
        </w:rPr>
        <w:t>Indien</w:t>
      </w:r>
      <w:proofErr w:type="gramEnd"/>
      <w:r w:rsidRPr="00A44F39">
        <w:rPr>
          <w:rFonts w:ascii="Tahoma" w:hAnsi="Tahoma" w:cs="Tahoma"/>
          <w:sz w:val="22"/>
          <w:szCs w:val="22"/>
        </w:rPr>
        <w:t xml:space="preserve"> u meent dat ondergetekende extreme schade aan de maatschappij heeft aangedaan dan stuurt u de originele beschikking, juist gejuridiseerd: dus met naam-functie-(natte) handtekening opdat ondergetekende weet wie </w:t>
      </w:r>
      <w:r w:rsidRPr="009E1023">
        <w:rPr>
          <w:rFonts w:ascii="Tahoma" w:hAnsi="Tahoma" w:cs="Tahoma"/>
          <w:color w:val="FF0000"/>
          <w:sz w:val="22"/>
          <w:szCs w:val="22"/>
        </w:rPr>
        <w:t>hij</w:t>
      </w:r>
      <w:r w:rsidRPr="009E1023">
        <w:rPr>
          <w:rFonts w:ascii="Tahoma" w:hAnsi="Tahoma" w:cs="Tahoma"/>
          <w:color w:val="FF0000"/>
          <w:sz w:val="22"/>
          <w:szCs w:val="22"/>
        </w:rPr>
        <w:t>/zij</w:t>
      </w:r>
      <w:r w:rsidRPr="009E1023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A44F39">
        <w:rPr>
          <w:rFonts w:ascii="Tahoma" w:hAnsi="Tahoma" w:cs="Tahoma"/>
          <w:sz w:val="22"/>
          <w:szCs w:val="22"/>
        </w:rPr>
        <w:t xml:space="preserve">aansprakelijk kan stellen voor het schenden van zijn rechten. </w:t>
      </w:r>
    </w:p>
    <w:p w14:paraId="55E91A28" w14:textId="77777777" w:rsidR="009E1023" w:rsidRPr="00A44F39" w:rsidRDefault="009E1023" w:rsidP="009E1023">
      <w:pPr>
        <w:pStyle w:val="Geenafstand"/>
        <w:jc w:val="both"/>
        <w:rPr>
          <w:rFonts w:ascii="Tahoma" w:hAnsi="Tahoma" w:cs="Tahoma"/>
          <w:sz w:val="22"/>
          <w:szCs w:val="22"/>
        </w:rPr>
      </w:pPr>
    </w:p>
    <w:p w14:paraId="6A9D668B" w14:textId="77777777" w:rsidR="009E1023" w:rsidRPr="00A44F39" w:rsidRDefault="009E1023" w:rsidP="009E1023">
      <w:pPr>
        <w:pStyle w:val="Geenafstand"/>
        <w:jc w:val="both"/>
        <w:rPr>
          <w:rFonts w:ascii="Tahoma" w:hAnsi="Tahoma" w:cs="Tahoma"/>
          <w:sz w:val="22"/>
          <w:szCs w:val="22"/>
        </w:rPr>
      </w:pPr>
      <w:r w:rsidRPr="00A44F39">
        <w:rPr>
          <w:rFonts w:ascii="Tahoma" w:hAnsi="Tahoma" w:cs="Tahoma"/>
          <w:sz w:val="22"/>
          <w:szCs w:val="22"/>
        </w:rPr>
        <w:t xml:space="preserve">Ondergetekende stelt zich op het standpunt dat </w:t>
      </w:r>
      <w:r w:rsidRPr="00A44F39">
        <w:rPr>
          <w:rFonts w:ascii="Tahoma" w:hAnsi="Tahoma" w:cs="Tahoma"/>
          <w:color w:val="FF0000"/>
          <w:sz w:val="22"/>
          <w:szCs w:val="22"/>
        </w:rPr>
        <w:t xml:space="preserve">hij/zij </w:t>
      </w:r>
      <w:r w:rsidRPr="00A44F39">
        <w:rPr>
          <w:rFonts w:ascii="Tahoma" w:hAnsi="Tahoma" w:cs="Tahoma"/>
          <w:sz w:val="22"/>
          <w:szCs w:val="22"/>
        </w:rPr>
        <w:t xml:space="preserve">of </w:t>
      </w:r>
      <w:r w:rsidRPr="00A44F39">
        <w:rPr>
          <w:rFonts w:ascii="Tahoma" w:hAnsi="Tahoma" w:cs="Tahoma"/>
          <w:color w:val="FF0000"/>
          <w:sz w:val="22"/>
          <w:szCs w:val="22"/>
        </w:rPr>
        <w:t xml:space="preserve">zijn/haar </w:t>
      </w:r>
      <w:r w:rsidRPr="00A44F39">
        <w:rPr>
          <w:rFonts w:ascii="Tahoma" w:hAnsi="Tahoma" w:cs="Tahoma"/>
          <w:sz w:val="22"/>
          <w:szCs w:val="22"/>
        </w:rPr>
        <w:t xml:space="preserve">persona geen contract met uw organisatie heeft. De nota wordt hierbij teruggestuurd en wordt dus niet geaccepteerd. Ondergetekende is niet met u in zaken en gaat niet met u in zaken. Ondergetekende is vrij van schuld. </w:t>
      </w:r>
    </w:p>
    <w:p w14:paraId="3373BF8F" w14:textId="77777777" w:rsidR="009E1023" w:rsidRPr="00A44F39" w:rsidRDefault="009E1023" w:rsidP="009E1023">
      <w:pPr>
        <w:pStyle w:val="Geenafstand"/>
        <w:jc w:val="both"/>
        <w:rPr>
          <w:rFonts w:ascii="Tahoma" w:hAnsi="Tahoma" w:cs="Tahoma"/>
          <w:sz w:val="22"/>
          <w:szCs w:val="22"/>
        </w:rPr>
      </w:pPr>
    </w:p>
    <w:p w14:paraId="7A889B5A" w14:textId="77777777" w:rsidR="009E1023" w:rsidRPr="00A44F39" w:rsidRDefault="009E1023" w:rsidP="009E1023">
      <w:pPr>
        <w:pStyle w:val="Geenafstand"/>
        <w:jc w:val="both"/>
        <w:rPr>
          <w:rFonts w:ascii="Tahoma" w:hAnsi="Tahoma" w:cs="Tahoma"/>
          <w:sz w:val="22"/>
          <w:szCs w:val="22"/>
        </w:rPr>
      </w:pPr>
      <w:r w:rsidRPr="00A44F39">
        <w:rPr>
          <w:rFonts w:ascii="Tahoma" w:hAnsi="Tahoma" w:cs="Tahoma"/>
          <w:sz w:val="22"/>
          <w:szCs w:val="22"/>
        </w:rPr>
        <w:t xml:space="preserve">Ondergetekende gaat uitsluitend in zaken onder </w:t>
      </w:r>
      <w:r w:rsidRPr="00A44F39">
        <w:rPr>
          <w:rFonts w:ascii="Tahoma" w:hAnsi="Tahoma" w:cs="Tahoma"/>
          <w:color w:val="FF0000"/>
          <w:sz w:val="22"/>
          <w:szCs w:val="22"/>
        </w:rPr>
        <w:t xml:space="preserve">zijn/haar </w:t>
      </w:r>
      <w:r w:rsidRPr="00A44F39">
        <w:rPr>
          <w:rFonts w:ascii="Tahoma" w:hAnsi="Tahoma" w:cs="Tahoma"/>
          <w:sz w:val="22"/>
          <w:szCs w:val="22"/>
        </w:rPr>
        <w:t xml:space="preserve">eigen voorwaarden. Deze sluit ondergetekende bij. Bij vervolgbrieven wordt u en uw organisatie gefactureerd </w:t>
      </w:r>
      <w:proofErr w:type="gramStart"/>
      <w:r w:rsidRPr="00A44F39">
        <w:rPr>
          <w:rFonts w:ascii="Tahoma" w:hAnsi="Tahoma" w:cs="Tahoma"/>
          <w:sz w:val="22"/>
          <w:szCs w:val="22"/>
        </w:rPr>
        <w:t>conform</w:t>
      </w:r>
      <w:proofErr w:type="gramEnd"/>
      <w:r w:rsidRPr="00A44F39">
        <w:rPr>
          <w:rFonts w:ascii="Tahoma" w:hAnsi="Tahoma" w:cs="Tahoma"/>
          <w:sz w:val="22"/>
          <w:szCs w:val="22"/>
        </w:rPr>
        <w:t xml:space="preserve"> deze voorwaarden. U bent nu tweemaal geïnformeerd, een beroep op art 3:11 (goeder trouw) is niet meer mogelijk. </w:t>
      </w:r>
    </w:p>
    <w:p w14:paraId="65BCB3B2" w14:textId="77777777" w:rsidR="009E1023" w:rsidRPr="00A44F39" w:rsidRDefault="009E1023" w:rsidP="009E1023">
      <w:pPr>
        <w:pStyle w:val="Geenafstand"/>
        <w:jc w:val="both"/>
        <w:rPr>
          <w:rFonts w:ascii="Tahoma" w:hAnsi="Tahoma" w:cs="Tahoma"/>
          <w:sz w:val="22"/>
          <w:szCs w:val="22"/>
        </w:rPr>
      </w:pPr>
    </w:p>
    <w:p w14:paraId="13469200" w14:textId="77777777" w:rsidR="009E1023" w:rsidRPr="00A44F39" w:rsidRDefault="009E1023" w:rsidP="009E1023">
      <w:pPr>
        <w:pStyle w:val="Geenafstand"/>
        <w:jc w:val="both"/>
        <w:rPr>
          <w:rFonts w:ascii="Tahoma" w:hAnsi="Tahoma" w:cs="Tahoma"/>
          <w:sz w:val="22"/>
          <w:szCs w:val="22"/>
        </w:rPr>
      </w:pPr>
      <w:r w:rsidRPr="00A44F39">
        <w:rPr>
          <w:rFonts w:ascii="Tahoma" w:hAnsi="Tahoma" w:cs="Tahoma"/>
          <w:sz w:val="22"/>
          <w:szCs w:val="22"/>
        </w:rPr>
        <w:t>Weten is nu geweten.</w:t>
      </w:r>
    </w:p>
    <w:p w14:paraId="155BD7C7" w14:textId="77777777" w:rsidR="009E1023" w:rsidRPr="00A44F39" w:rsidRDefault="009E1023" w:rsidP="009E1023">
      <w:pPr>
        <w:pStyle w:val="Geenafstand"/>
        <w:jc w:val="both"/>
        <w:rPr>
          <w:rFonts w:ascii="Tahoma" w:hAnsi="Tahoma" w:cs="Tahoma"/>
          <w:sz w:val="22"/>
          <w:szCs w:val="22"/>
        </w:rPr>
      </w:pPr>
    </w:p>
    <w:p w14:paraId="7F71B598" w14:textId="77777777" w:rsidR="009E1023" w:rsidRPr="00A44F39" w:rsidRDefault="009E1023" w:rsidP="009E1023">
      <w:pPr>
        <w:pStyle w:val="Geenafstand"/>
        <w:jc w:val="both"/>
        <w:rPr>
          <w:rFonts w:ascii="Tahoma" w:hAnsi="Tahoma" w:cs="Tahoma"/>
          <w:sz w:val="22"/>
          <w:szCs w:val="22"/>
        </w:rPr>
      </w:pPr>
      <w:r w:rsidRPr="00A44F39">
        <w:rPr>
          <w:rFonts w:ascii="Tahoma" w:hAnsi="Tahoma" w:cs="Tahoma"/>
          <w:sz w:val="22"/>
          <w:szCs w:val="22"/>
        </w:rPr>
        <w:t>Met vriendelijke groeten,</w:t>
      </w:r>
    </w:p>
    <w:p w14:paraId="48509349" w14:textId="77777777" w:rsidR="009E1023" w:rsidRPr="00A44F39" w:rsidRDefault="009E1023" w:rsidP="009E1023">
      <w:pPr>
        <w:pStyle w:val="Geenafstand"/>
        <w:jc w:val="both"/>
        <w:rPr>
          <w:rFonts w:ascii="Tahoma" w:hAnsi="Tahoma" w:cs="Tahoma"/>
          <w:sz w:val="22"/>
          <w:szCs w:val="22"/>
        </w:rPr>
      </w:pPr>
    </w:p>
    <w:p w14:paraId="562F3627" w14:textId="77777777" w:rsidR="009E1023" w:rsidRPr="00A44F39" w:rsidRDefault="009E1023" w:rsidP="009E1023">
      <w:pPr>
        <w:pStyle w:val="Geenafstand"/>
        <w:jc w:val="both"/>
        <w:rPr>
          <w:rFonts w:ascii="Tahoma" w:hAnsi="Tahoma" w:cs="Tahoma"/>
          <w:sz w:val="22"/>
          <w:szCs w:val="22"/>
        </w:rPr>
      </w:pPr>
    </w:p>
    <w:p w14:paraId="6C3D5FD1" w14:textId="77777777" w:rsidR="009E1023" w:rsidRPr="00A44F39" w:rsidRDefault="009E1023" w:rsidP="009E1023">
      <w:pPr>
        <w:pStyle w:val="Geenafstand"/>
        <w:jc w:val="both"/>
        <w:rPr>
          <w:rFonts w:ascii="Tahoma" w:hAnsi="Tahoma" w:cs="Tahoma"/>
          <w:sz w:val="22"/>
          <w:szCs w:val="22"/>
        </w:rPr>
      </w:pPr>
      <w:r w:rsidRPr="00A44F39">
        <w:rPr>
          <w:rFonts w:ascii="Tahoma" w:hAnsi="Tahoma" w:cs="Tahoma"/>
          <w:sz w:val="22"/>
          <w:szCs w:val="22"/>
        </w:rPr>
        <w:t xml:space="preserve">Namens </w:t>
      </w:r>
      <w:r w:rsidRPr="00A44F39">
        <w:rPr>
          <w:rFonts w:ascii="Tahoma" w:hAnsi="Tahoma" w:cs="Tahoma"/>
          <w:color w:val="FF0000"/>
          <w:sz w:val="22"/>
          <w:szCs w:val="22"/>
        </w:rPr>
        <w:t>&lt;persoonsnaam&gt;</w:t>
      </w:r>
    </w:p>
    <w:p w14:paraId="35911F73" w14:textId="77777777" w:rsidR="009E1023" w:rsidRPr="00A44F39" w:rsidRDefault="009E1023" w:rsidP="009E1023">
      <w:pPr>
        <w:pStyle w:val="Geenafstand"/>
        <w:jc w:val="both"/>
        <w:rPr>
          <w:rFonts w:ascii="Tahoma" w:hAnsi="Tahoma" w:cs="Tahoma"/>
          <w:sz w:val="22"/>
          <w:szCs w:val="22"/>
        </w:rPr>
      </w:pPr>
    </w:p>
    <w:p w14:paraId="1B70564C" w14:textId="77777777" w:rsidR="009E1023" w:rsidRPr="00A44F39" w:rsidRDefault="009E1023" w:rsidP="009E1023">
      <w:pPr>
        <w:pStyle w:val="Geenafstand"/>
        <w:jc w:val="right"/>
        <w:rPr>
          <w:rFonts w:ascii="Tahoma" w:hAnsi="Tahoma" w:cs="Tahoma"/>
          <w:sz w:val="22"/>
          <w:szCs w:val="22"/>
        </w:rPr>
      </w:pPr>
      <w:r w:rsidRPr="00A44F39">
        <w:rPr>
          <w:rFonts w:ascii="Tahoma" w:hAnsi="Tahoma" w:cs="Tahoma"/>
          <w:sz w:val="22"/>
          <w:szCs w:val="22"/>
        </w:rPr>
        <w:t>Onderschrift door de mens</w:t>
      </w:r>
    </w:p>
    <w:p w14:paraId="3FAB5B14" w14:textId="77777777" w:rsidR="009E1023" w:rsidRPr="00A44F39" w:rsidRDefault="009E1023" w:rsidP="009E1023">
      <w:pPr>
        <w:pStyle w:val="Geenafstand"/>
        <w:jc w:val="right"/>
        <w:rPr>
          <w:rFonts w:ascii="Tahoma" w:hAnsi="Tahoma" w:cs="Tahoma"/>
          <w:color w:val="FF0000"/>
          <w:sz w:val="22"/>
          <w:szCs w:val="22"/>
        </w:rPr>
      </w:pPr>
      <w:r w:rsidRPr="00A44F39">
        <w:rPr>
          <w:rFonts w:ascii="Tahoma" w:hAnsi="Tahoma" w:cs="Tahoma"/>
          <w:color w:val="FF0000"/>
          <w:sz w:val="22"/>
          <w:szCs w:val="22"/>
        </w:rPr>
        <w:t>&lt;: voornaam:&gt; + duimafdruk in rood.</w:t>
      </w:r>
    </w:p>
    <w:p w14:paraId="2BD1F452" w14:textId="77777777" w:rsidR="009E1023" w:rsidRDefault="009E1023" w:rsidP="009E1023">
      <w:pPr>
        <w:rPr>
          <w:rFonts w:ascii="Tahoma" w:hAnsi="Tahoma" w:cs="Tahoma"/>
        </w:rPr>
      </w:pPr>
    </w:p>
    <w:p w14:paraId="5A73ED2D" w14:textId="77777777" w:rsidR="009E1023" w:rsidRDefault="009E1023" w:rsidP="009E1023">
      <w:pPr>
        <w:rPr>
          <w:rFonts w:ascii="Tahoma" w:hAnsi="Tahoma" w:cs="Tahoma"/>
        </w:rPr>
      </w:pPr>
    </w:p>
    <w:p w14:paraId="2C5ECAE3" w14:textId="77777777" w:rsidR="009E1023" w:rsidRDefault="009E1023" w:rsidP="009E1023">
      <w:pPr>
        <w:rPr>
          <w:rFonts w:ascii="Tahoma" w:hAnsi="Tahoma" w:cs="Tahoma"/>
        </w:rPr>
      </w:pPr>
    </w:p>
    <w:p w14:paraId="4B9A43C0" w14:textId="77777777" w:rsidR="009E1023" w:rsidRPr="004E31ED" w:rsidRDefault="009E1023" w:rsidP="009E1023">
      <w:pPr>
        <w:rPr>
          <w:rFonts w:ascii="Tahoma" w:hAnsi="Tahoma" w:cs="Tahoma"/>
          <w:sz w:val="20"/>
          <w:szCs w:val="20"/>
        </w:rPr>
      </w:pPr>
      <w:r w:rsidRPr="004E31ED">
        <w:rPr>
          <w:rFonts w:ascii="Tahoma" w:hAnsi="Tahoma" w:cs="Tahoma"/>
          <w:sz w:val="20"/>
          <w:szCs w:val="20"/>
        </w:rPr>
        <w:t>Bijlage: contractvoorwaarden</w:t>
      </w:r>
      <w:r w:rsidRPr="004E31ED">
        <w:rPr>
          <w:rFonts w:ascii="Tahoma" w:hAnsi="Tahoma" w:cs="Tahoma"/>
          <w:sz w:val="20"/>
          <w:szCs w:val="20"/>
        </w:rPr>
        <w:br w:type="page"/>
      </w:r>
    </w:p>
    <w:p w14:paraId="7825FC0E" w14:textId="77777777" w:rsidR="009E1023" w:rsidRPr="007307CF" w:rsidRDefault="009E1023" w:rsidP="009E1023">
      <w:pPr>
        <w:pStyle w:val="Geenafstand"/>
        <w:jc w:val="both"/>
        <w:rPr>
          <w:rFonts w:ascii="Tahoma" w:hAnsi="Tahoma" w:cs="Tahoma"/>
          <w:i/>
          <w:iCs/>
          <w:color w:val="595959" w:themeColor="text1" w:themeTint="A6"/>
          <w:sz w:val="20"/>
          <w:szCs w:val="20"/>
        </w:rPr>
      </w:pPr>
      <w:r w:rsidRPr="007307CF">
        <w:rPr>
          <w:rFonts w:ascii="Tahoma" w:hAnsi="Tahoma" w:cs="Tahoma"/>
          <w:i/>
          <w:iCs/>
          <w:color w:val="595959" w:themeColor="text1" w:themeTint="A6"/>
          <w:sz w:val="20"/>
          <w:szCs w:val="20"/>
        </w:rPr>
        <w:lastRenderedPageBreak/>
        <w:t xml:space="preserve">Kennelijk wenst u met aangesprokene(n) in zaken te gaan. Aangesprokene(n) gaan uitsluitend in zaken onder haar eigen voorwaarden. Deze voorwaarden treft u hieronder aan. Uw voorwaarden worden nadrukkelijk niet geaccepteerd.  </w:t>
      </w:r>
    </w:p>
    <w:p w14:paraId="6443A716" w14:textId="77777777" w:rsidR="009E1023" w:rsidRPr="007307CF" w:rsidRDefault="009E1023" w:rsidP="009E1023">
      <w:pPr>
        <w:pStyle w:val="Geenafstand"/>
        <w:jc w:val="both"/>
        <w:rPr>
          <w:rFonts w:ascii="Tahoma" w:hAnsi="Tahoma" w:cs="Tahoma"/>
          <w:i/>
          <w:iCs/>
          <w:color w:val="595959" w:themeColor="text1" w:themeTint="A6"/>
          <w:sz w:val="20"/>
          <w:szCs w:val="20"/>
        </w:rPr>
      </w:pPr>
    </w:p>
    <w:p w14:paraId="126DD687" w14:textId="77777777" w:rsidR="009E1023" w:rsidRPr="007307CF" w:rsidRDefault="009E1023" w:rsidP="009E1023">
      <w:pPr>
        <w:pStyle w:val="Geenafstand"/>
        <w:jc w:val="both"/>
        <w:rPr>
          <w:rFonts w:ascii="Tahoma" w:hAnsi="Tahoma" w:cs="Tahoma"/>
          <w:i/>
          <w:iCs/>
          <w:color w:val="595959" w:themeColor="text1" w:themeTint="A6"/>
          <w:sz w:val="20"/>
          <w:szCs w:val="20"/>
        </w:rPr>
      </w:pPr>
      <w:r w:rsidRPr="007307CF">
        <w:rPr>
          <w:rFonts w:ascii="Tahoma" w:hAnsi="Tahoma" w:cs="Tahoma"/>
          <w:i/>
          <w:iCs/>
          <w:color w:val="595959" w:themeColor="text1" w:themeTint="A6"/>
          <w:sz w:val="20"/>
          <w:szCs w:val="20"/>
        </w:rPr>
        <w:t xml:space="preserve">Weigert u dit </w:t>
      </w:r>
      <w:r>
        <w:rPr>
          <w:rFonts w:ascii="Tahoma" w:hAnsi="Tahoma" w:cs="Tahoma"/>
          <w:i/>
          <w:iCs/>
          <w:color w:val="595959" w:themeColor="text1" w:themeTint="A6"/>
          <w:sz w:val="20"/>
          <w:szCs w:val="20"/>
        </w:rPr>
        <w:t xml:space="preserve">voorwaarden </w:t>
      </w:r>
      <w:r w:rsidRPr="007307CF">
        <w:rPr>
          <w:rFonts w:ascii="Tahoma" w:hAnsi="Tahoma" w:cs="Tahoma"/>
          <w:i/>
          <w:iCs/>
          <w:color w:val="595959" w:themeColor="text1" w:themeTint="A6"/>
          <w:sz w:val="20"/>
          <w:szCs w:val="20"/>
        </w:rPr>
        <w:t xml:space="preserve">te lezen, neemt u </w:t>
      </w:r>
      <w:r>
        <w:rPr>
          <w:rFonts w:ascii="Tahoma" w:hAnsi="Tahoma" w:cs="Tahoma"/>
          <w:i/>
          <w:iCs/>
          <w:color w:val="595959" w:themeColor="text1" w:themeTint="A6"/>
          <w:sz w:val="20"/>
          <w:szCs w:val="20"/>
        </w:rPr>
        <w:t>deze</w:t>
      </w:r>
      <w:r w:rsidRPr="007307CF">
        <w:rPr>
          <w:rFonts w:ascii="Tahoma" w:hAnsi="Tahoma" w:cs="Tahoma"/>
          <w:i/>
          <w:iCs/>
          <w:color w:val="595959" w:themeColor="text1" w:themeTint="A6"/>
          <w:sz w:val="20"/>
          <w:szCs w:val="20"/>
        </w:rPr>
        <w:t xml:space="preserve"> niet aan, tekent u </w:t>
      </w:r>
      <w:r>
        <w:rPr>
          <w:rFonts w:ascii="Tahoma" w:hAnsi="Tahoma" w:cs="Tahoma"/>
          <w:i/>
          <w:iCs/>
          <w:color w:val="595959" w:themeColor="text1" w:themeTint="A6"/>
          <w:sz w:val="20"/>
          <w:szCs w:val="20"/>
        </w:rPr>
        <w:t>deze</w:t>
      </w:r>
      <w:r w:rsidRPr="007307CF">
        <w:rPr>
          <w:rFonts w:ascii="Tahoma" w:hAnsi="Tahoma" w:cs="Tahoma"/>
          <w:i/>
          <w:iCs/>
          <w:color w:val="595959" w:themeColor="text1" w:themeTint="A6"/>
          <w:sz w:val="20"/>
          <w:szCs w:val="20"/>
        </w:rPr>
        <w:t xml:space="preserve"> niet en/of weet u persoonsgegevens te bemachtigen onverschillig met welk oogmerk u dit doet, dan houdt dit te allen tijde in dat u</w:t>
      </w:r>
      <w:r>
        <w:rPr>
          <w:rFonts w:ascii="Tahoma" w:hAnsi="Tahoma" w:cs="Tahoma"/>
          <w:i/>
          <w:iCs/>
          <w:color w:val="595959" w:themeColor="text1" w:themeTint="A6"/>
          <w:sz w:val="20"/>
          <w:szCs w:val="20"/>
        </w:rPr>
        <w:t xml:space="preserve"> bij voortzetting van uw handelen</w:t>
      </w:r>
      <w:r w:rsidRPr="007307CF">
        <w:rPr>
          <w:rFonts w:ascii="Tahoma" w:hAnsi="Tahoma" w:cs="Tahoma"/>
          <w:i/>
          <w:iCs/>
          <w:color w:val="595959" w:themeColor="text1" w:themeTint="A6"/>
          <w:sz w:val="20"/>
          <w:szCs w:val="20"/>
        </w:rPr>
        <w:t xml:space="preserve"> automatisch akkoord gaat met d</w:t>
      </w:r>
      <w:r>
        <w:rPr>
          <w:rFonts w:ascii="Tahoma" w:hAnsi="Tahoma" w:cs="Tahoma"/>
          <w:i/>
          <w:iCs/>
          <w:color w:val="595959" w:themeColor="text1" w:themeTint="A6"/>
          <w:sz w:val="20"/>
          <w:szCs w:val="20"/>
        </w:rPr>
        <w:t>e voorwaarden</w:t>
      </w:r>
      <w:r w:rsidRPr="007307CF">
        <w:rPr>
          <w:rFonts w:ascii="Tahoma" w:hAnsi="Tahoma" w:cs="Tahoma"/>
          <w:i/>
          <w:iCs/>
          <w:color w:val="595959" w:themeColor="text1" w:themeTint="A6"/>
          <w:sz w:val="20"/>
          <w:szCs w:val="20"/>
        </w:rPr>
        <w:t xml:space="preserve"> van aangesprokene(n), zelfs ongezien.</w:t>
      </w:r>
    </w:p>
    <w:p w14:paraId="1ACBC339" w14:textId="77777777" w:rsidR="009E1023" w:rsidRPr="007307CF" w:rsidRDefault="009E1023" w:rsidP="009E1023">
      <w:pPr>
        <w:pStyle w:val="Geenafstand"/>
        <w:jc w:val="both"/>
        <w:rPr>
          <w:rFonts w:ascii="Tahoma" w:hAnsi="Tahoma" w:cs="Tahoma"/>
          <w:i/>
          <w:iCs/>
          <w:color w:val="595959" w:themeColor="text1" w:themeTint="A6"/>
          <w:sz w:val="20"/>
          <w:szCs w:val="20"/>
        </w:rPr>
      </w:pPr>
    </w:p>
    <w:p w14:paraId="160D34CE" w14:textId="77777777" w:rsidR="009E1023" w:rsidRPr="007307CF" w:rsidRDefault="009E1023" w:rsidP="009E1023">
      <w:pPr>
        <w:pStyle w:val="Geenafstand"/>
        <w:jc w:val="both"/>
        <w:rPr>
          <w:rFonts w:ascii="Tahoma" w:hAnsi="Tahoma" w:cs="Tahoma"/>
          <w:i/>
          <w:iCs/>
          <w:color w:val="595959" w:themeColor="text1" w:themeTint="A6"/>
          <w:sz w:val="20"/>
          <w:szCs w:val="20"/>
        </w:rPr>
      </w:pPr>
      <w:r w:rsidRPr="007307CF">
        <w:rPr>
          <w:rFonts w:ascii="Tahoma" w:hAnsi="Tahoma" w:cs="Tahoma"/>
          <w:i/>
          <w:iCs/>
          <w:color w:val="595959" w:themeColor="text1" w:themeTint="A6"/>
          <w:sz w:val="20"/>
          <w:szCs w:val="20"/>
        </w:rPr>
        <w:t xml:space="preserve">Bij voortzetting </w:t>
      </w:r>
      <w:r>
        <w:rPr>
          <w:rFonts w:ascii="Tahoma" w:hAnsi="Tahoma" w:cs="Tahoma"/>
          <w:i/>
          <w:iCs/>
          <w:color w:val="595959" w:themeColor="text1" w:themeTint="A6"/>
          <w:sz w:val="20"/>
          <w:szCs w:val="20"/>
        </w:rPr>
        <w:t>handelen</w:t>
      </w:r>
      <w:r w:rsidRPr="007307CF">
        <w:rPr>
          <w:rFonts w:ascii="Tahoma" w:hAnsi="Tahoma" w:cs="Tahoma"/>
          <w:i/>
          <w:iCs/>
          <w:color w:val="595959" w:themeColor="text1" w:themeTint="A6"/>
          <w:sz w:val="20"/>
          <w:szCs w:val="20"/>
        </w:rPr>
        <w:t xml:space="preserve"> brengt aangesprokene(n) de volgende bedragen -indien van toepassing- bij u in rekening op factuur. Deze bedragen worden bij u privé in rekening gebracht: </w:t>
      </w:r>
    </w:p>
    <w:p w14:paraId="13AF872C" w14:textId="77777777" w:rsidR="009E1023" w:rsidRPr="007307CF" w:rsidRDefault="009E1023" w:rsidP="009E1023">
      <w:pPr>
        <w:pStyle w:val="Geenafstand"/>
        <w:jc w:val="both"/>
        <w:rPr>
          <w:rFonts w:ascii="Tahoma" w:hAnsi="Tahoma" w:cs="Tahoma"/>
          <w:i/>
          <w:iCs/>
          <w:color w:val="595959" w:themeColor="text1" w:themeTint="A6"/>
          <w:sz w:val="20"/>
          <w:szCs w:val="20"/>
        </w:rPr>
      </w:pPr>
    </w:p>
    <w:p w14:paraId="4FE16FA3" w14:textId="77777777" w:rsidR="009E1023" w:rsidRPr="007307CF" w:rsidRDefault="009E1023" w:rsidP="009E1023">
      <w:pPr>
        <w:pStyle w:val="Geenafstand"/>
        <w:jc w:val="both"/>
        <w:rPr>
          <w:rFonts w:ascii="Tahoma" w:hAnsi="Tahoma" w:cs="Tahoma"/>
          <w:i/>
          <w:iCs/>
          <w:color w:val="595959" w:themeColor="text1" w:themeTint="A6"/>
          <w:sz w:val="20"/>
          <w:szCs w:val="20"/>
        </w:rPr>
      </w:pPr>
      <w:r w:rsidRPr="007307CF">
        <w:rPr>
          <w:rFonts w:ascii="Tahoma" w:hAnsi="Tahoma" w:cs="Tahoma"/>
          <w:i/>
          <w:iCs/>
          <w:color w:val="595959" w:themeColor="text1" w:themeTint="A6"/>
          <w:sz w:val="20"/>
          <w:szCs w:val="20"/>
        </w:rPr>
        <w:t>• Starttarief eerste gesprek € 375. Vervolg tarief: € 125 per kwartier of gedeelte daarvan;</w:t>
      </w:r>
    </w:p>
    <w:p w14:paraId="16849317" w14:textId="77777777" w:rsidR="009E1023" w:rsidRPr="007307CF" w:rsidRDefault="009E1023" w:rsidP="009E1023">
      <w:pPr>
        <w:pStyle w:val="Geenafstand"/>
        <w:jc w:val="both"/>
        <w:rPr>
          <w:rFonts w:ascii="Tahoma" w:hAnsi="Tahoma" w:cs="Tahoma"/>
          <w:i/>
          <w:iCs/>
          <w:color w:val="595959" w:themeColor="text1" w:themeTint="A6"/>
          <w:sz w:val="20"/>
          <w:szCs w:val="20"/>
        </w:rPr>
      </w:pPr>
      <w:r w:rsidRPr="007307CF">
        <w:rPr>
          <w:rFonts w:ascii="Tahoma" w:hAnsi="Tahoma" w:cs="Tahoma"/>
          <w:i/>
          <w:iCs/>
          <w:color w:val="595959" w:themeColor="text1" w:themeTint="A6"/>
          <w:sz w:val="20"/>
          <w:szCs w:val="20"/>
        </w:rPr>
        <w:t>• Starttarief aanleg dossier € 425. Bij elk volgend contact: + € 50;</w:t>
      </w:r>
    </w:p>
    <w:p w14:paraId="770B88C8" w14:textId="77777777" w:rsidR="009E1023" w:rsidRPr="007307CF" w:rsidRDefault="009E1023" w:rsidP="009E1023">
      <w:pPr>
        <w:pStyle w:val="Geenafstand"/>
        <w:jc w:val="both"/>
        <w:rPr>
          <w:rFonts w:ascii="Tahoma" w:hAnsi="Tahoma" w:cs="Tahoma"/>
          <w:i/>
          <w:iCs/>
          <w:color w:val="595959" w:themeColor="text1" w:themeTint="A6"/>
          <w:sz w:val="20"/>
          <w:szCs w:val="20"/>
        </w:rPr>
      </w:pPr>
      <w:r w:rsidRPr="007307CF">
        <w:rPr>
          <w:rFonts w:ascii="Tahoma" w:hAnsi="Tahoma" w:cs="Tahoma"/>
          <w:i/>
          <w:iCs/>
          <w:color w:val="595959" w:themeColor="text1" w:themeTint="A6"/>
          <w:sz w:val="20"/>
          <w:szCs w:val="20"/>
        </w:rPr>
        <w:t xml:space="preserve">• Uurtarief voor elk uur dat Aangesprokene(n) moet besteden </w:t>
      </w:r>
      <w:proofErr w:type="gramStart"/>
      <w:r w:rsidRPr="007307CF">
        <w:rPr>
          <w:rFonts w:ascii="Tahoma" w:hAnsi="Tahoma" w:cs="Tahoma"/>
          <w:i/>
          <w:iCs/>
          <w:color w:val="595959" w:themeColor="text1" w:themeTint="A6"/>
          <w:sz w:val="20"/>
          <w:szCs w:val="20"/>
        </w:rPr>
        <w:t>aangaande</w:t>
      </w:r>
      <w:proofErr w:type="gramEnd"/>
      <w:r w:rsidRPr="007307CF">
        <w:rPr>
          <w:rFonts w:ascii="Tahoma" w:hAnsi="Tahoma" w:cs="Tahoma"/>
          <w:i/>
          <w:iCs/>
          <w:color w:val="595959" w:themeColor="text1" w:themeTint="A6"/>
          <w:sz w:val="20"/>
          <w:szCs w:val="20"/>
        </w:rPr>
        <w:t xml:space="preserve"> verweer of contact € 275 per uur of gedeelte daarvan;</w:t>
      </w:r>
    </w:p>
    <w:p w14:paraId="108B600A" w14:textId="77777777" w:rsidR="009E1023" w:rsidRPr="007307CF" w:rsidRDefault="009E1023" w:rsidP="009E1023">
      <w:pPr>
        <w:pStyle w:val="Geenafstand"/>
        <w:jc w:val="both"/>
        <w:rPr>
          <w:rFonts w:ascii="Tahoma" w:hAnsi="Tahoma" w:cs="Tahoma"/>
          <w:i/>
          <w:iCs/>
          <w:color w:val="595959" w:themeColor="text1" w:themeTint="A6"/>
          <w:sz w:val="20"/>
          <w:szCs w:val="20"/>
        </w:rPr>
      </w:pPr>
      <w:r w:rsidRPr="007307CF">
        <w:rPr>
          <w:rFonts w:ascii="Tahoma" w:hAnsi="Tahoma" w:cs="Tahoma"/>
          <w:i/>
          <w:iCs/>
          <w:color w:val="595959" w:themeColor="text1" w:themeTint="A6"/>
          <w:sz w:val="20"/>
          <w:szCs w:val="20"/>
        </w:rPr>
        <w:t>• Uurtarief inwinning juridisch advies aangaande verweer € 375 per uur of gedeelte daarvan;</w:t>
      </w:r>
    </w:p>
    <w:p w14:paraId="4DF00B04" w14:textId="77777777" w:rsidR="009E1023" w:rsidRPr="007307CF" w:rsidRDefault="009E1023" w:rsidP="009E1023">
      <w:pPr>
        <w:pStyle w:val="Geenafstand"/>
        <w:jc w:val="both"/>
        <w:rPr>
          <w:rFonts w:ascii="Tahoma" w:hAnsi="Tahoma" w:cs="Tahoma"/>
          <w:i/>
          <w:iCs/>
          <w:color w:val="595959" w:themeColor="text1" w:themeTint="A6"/>
          <w:sz w:val="20"/>
          <w:szCs w:val="20"/>
        </w:rPr>
      </w:pPr>
      <w:r w:rsidRPr="007307CF">
        <w:rPr>
          <w:rFonts w:ascii="Tahoma" w:hAnsi="Tahoma" w:cs="Tahoma"/>
          <w:i/>
          <w:iCs/>
          <w:color w:val="595959" w:themeColor="text1" w:themeTint="A6"/>
          <w:sz w:val="20"/>
          <w:szCs w:val="20"/>
        </w:rPr>
        <w:t xml:space="preserve">• Verdere kosten voor het voeren van proces in verweer worden eveneens bij u vooraf in rekening gebracht op factuur, hierin is het basistarief voor het inhuren van een advocaat van Aangesprokene(n) keuze op minimaal € 395 per uur vastgesteld; </w:t>
      </w:r>
    </w:p>
    <w:p w14:paraId="0CE378D0" w14:textId="77777777" w:rsidR="009E1023" w:rsidRPr="007307CF" w:rsidRDefault="009E1023" w:rsidP="009E1023">
      <w:pPr>
        <w:pStyle w:val="Geenafstand"/>
        <w:jc w:val="both"/>
        <w:rPr>
          <w:rFonts w:ascii="Tahoma" w:hAnsi="Tahoma" w:cs="Tahoma"/>
          <w:i/>
          <w:iCs/>
          <w:color w:val="595959" w:themeColor="text1" w:themeTint="A6"/>
          <w:sz w:val="20"/>
          <w:szCs w:val="20"/>
        </w:rPr>
      </w:pPr>
      <w:r w:rsidRPr="007307CF">
        <w:rPr>
          <w:rFonts w:ascii="Tahoma" w:hAnsi="Tahoma" w:cs="Tahoma"/>
          <w:i/>
          <w:iCs/>
          <w:color w:val="595959" w:themeColor="text1" w:themeTint="A6"/>
          <w:sz w:val="20"/>
          <w:szCs w:val="20"/>
        </w:rPr>
        <w:t xml:space="preserve">• Wordt aangesprokene(n) voorschotten gevraagd, dan wordt dit direct bij u op factuur ingediend, alle bijkomende kosten voor reis- verblijfs- en parkeergelegenheid worden netto doorberekend en met een opslag van 25% bij u in rekening gebracht; </w:t>
      </w:r>
    </w:p>
    <w:p w14:paraId="0D9E8DAC" w14:textId="77777777" w:rsidR="009E1023" w:rsidRPr="007307CF" w:rsidRDefault="009E1023" w:rsidP="009E1023">
      <w:pPr>
        <w:pStyle w:val="Geenafstand"/>
        <w:jc w:val="both"/>
        <w:rPr>
          <w:rFonts w:ascii="Tahoma" w:hAnsi="Tahoma" w:cs="Tahoma"/>
          <w:i/>
          <w:iCs/>
          <w:color w:val="595959" w:themeColor="text1" w:themeTint="A6"/>
          <w:sz w:val="20"/>
          <w:szCs w:val="20"/>
        </w:rPr>
      </w:pPr>
      <w:r w:rsidRPr="007307CF">
        <w:rPr>
          <w:rFonts w:ascii="Tahoma" w:hAnsi="Tahoma" w:cs="Tahoma"/>
          <w:i/>
          <w:iCs/>
          <w:color w:val="595959" w:themeColor="text1" w:themeTint="A6"/>
          <w:sz w:val="20"/>
          <w:szCs w:val="20"/>
        </w:rPr>
        <w:t xml:space="preserve">• Per factuur wordt € 35 administratiekosten in rekening gebracht; </w:t>
      </w:r>
    </w:p>
    <w:p w14:paraId="16ADA540" w14:textId="77777777" w:rsidR="009E1023" w:rsidRPr="007307CF" w:rsidRDefault="009E1023" w:rsidP="009E1023">
      <w:pPr>
        <w:pStyle w:val="Geenafstand"/>
        <w:jc w:val="both"/>
        <w:rPr>
          <w:rFonts w:ascii="Tahoma" w:hAnsi="Tahoma" w:cs="Tahoma"/>
          <w:i/>
          <w:iCs/>
          <w:color w:val="595959" w:themeColor="text1" w:themeTint="A6"/>
          <w:sz w:val="20"/>
          <w:szCs w:val="20"/>
        </w:rPr>
      </w:pPr>
      <w:r w:rsidRPr="007307CF">
        <w:rPr>
          <w:rFonts w:ascii="Tahoma" w:hAnsi="Tahoma" w:cs="Tahoma"/>
          <w:i/>
          <w:iCs/>
          <w:color w:val="595959" w:themeColor="text1" w:themeTint="A6"/>
          <w:sz w:val="20"/>
          <w:szCs w:val="20"/>
        </w:rPr>
        <w:t xml:space="preserve">• Genoemde bedragen zijn excl. BTW, hierop is -indien van toepassing- het geldend </w:t>
      </w:r>
      <w:proofErr w:type="spellStart"/>
      <w:r w:rsidRPr="007307CF">
        <w:rPr>
          <w:rFonts w:ascii="Tahoma" w:hAnsi="Tahoma" w:cs="Tahoma"/>
          <w:i/>
          <w:iCs/>
          <w:color w:val="595959" w:themeColor="text1" w:themeTint="A6"/>
          <w:sz w:val="20"/>
          <w:szCs w:val="20"/>
        </w:rPr>
        <w:t>BTW-tarief</w:t>
      </w:r>
      <w:proofErr w:type="spellEnd"/>
      <w:r w:rsidRPr="007307CF">
        <w:rPr>
          <w:rFonts w:ascii="Tahoma" w:hAnsi="Tahoma" w:cs="Tahoma"/>
          <w:i/>
          <w:iCs/>
          <w:color w:val="595959" w:themeColor="text1" w:themeTint="A6"/>
          <w:sz w:val="20"/>
          <w:szCs w:val="20"/>
        </w:rPr>
        <w:t xml:space="preserve"> van toepassing; </w:t>
      </w:r>
    </w:p>
    <w:p w14:paraId="1EA950B5" w14:textId="77777777" w:rsidR="009E1023" w:rsidRPr="007307CF" w:rsidRDefault="009E1023" w:rsidP="009E1023">
      <w:pPr>
        <w:pStyle w:val="Geenafstand"/>
        <w:jc w:val="both"/>
        <w:rPr>
          <w:rFonts w:ascii="Tahoma" w:hAnsi="Tahoma" w:cs="Tahoma"/>
          <w:i/>
          <w:iCs/>
          <w:color w:val="595959" w:themeColor="text1" w:themeTint="A6"/>
          <w:sz w:val="20"/>
          <w:szCs w:val="20"/>
        </w:rPr>
      </w:pPr>
      <w:r w:rsidRPr="007307CF">
        <w:rPr>
          <w:rFonts w:ascii="Tahoma" w:hAnsi="Tahoma" w:cs="Tahoma"/>
          <w:i/>
          <w:iCs/>
          <w:color w:val="595959" w:themeColor="text1" w:themeTint="A6"/>
          <w:sz w:val="20"/>
          <w:szCs w:val="20"/>
        </w:rPr>
        <w:t xml:space="preserve">• Betalingstermijn elke factuur: binnen 8 kalenderdagen na factuurdatum. </w:t>
      </w:r>
    </w:p>
    <w:p w14:paraId="6089FC07" w14:textId="77777777" w:rsidR="009E1023" w:rsidRPr="007307CF" w:rsidRDefault="009E1023" w:rsidP="009E1023">
      <w:pPr>
        <w:pStyle w:val="Geenafstand"/>
        <w:jc w:val="both"/>
        <w:rPr>
          <w:rFonts w:ascii="Tahoma" w:hAnsi="Tahoma" w:cs="Tahoma"/>
          <w:i/>
          <w:iCs/>
          <w:color w:val="595959" w:themeColor="text1" w:themeTint="A6"/>
          <w:sz w:val="20"/>
          <w:szCs w:val="20"/>
        </w:rPr>
      </w:pPr>
    </w:p>
    <w:p w14:paraId="2896954D" w14:textId="77777777" w:rsidR="009E1023" w:rsidRPr="007307CF" w:rsidRDefault="009E1023" w:rsidP="009E1023">
      <w:pPr>
        <w:pStyle w:val="Geenafstand"/>
        <w:jc w:val="both"/>
        <w:rPr>
          <w:rFonts w:ascii="Tahoma" w:hAnsi="Tahoma" w:cs="Tahoma"/>
          <w:i/>
          <w:iCs/>
          <w:color w:val="595959" w:themeColor="text1" w:themeTint="A6"/>
          <w:sz w:val="20"/>
          <w:szCs w:val="20"/>
        </w:rPr>
      </w:pPr>
      <w:r w:rsidRPr="007307CF">
        <w:rPr>
          <w:rFonts w:ascii="Tahoma" w:hAnsi="Tahoma" w:cs="Tahoma"/>
          <w:i/>
          <w:iCs/>
          <w:color w:val="595959" w:themeColor="text1" w:themeTint="A6"/>
          <w:sz w:val="20"/>
          <w:szCs w:val="20"/>
        </w:rPr>
        <w:t>Meent u het contact met aangesprokene(n) te moeten voortzetten onder het doen van bedreigingen en/of (mondeling) geweld, in welke vorm dan ook en onverschillig met welk oogmerk u dit doet -e.e.a. ter beoordeling van aangesprokene(n)- dan verbeurt u onmiddellijk een direct opeisbare dwangsom van €10.000 per geval. Bij fysiek contact en/of lichamelijk letsel van welke aard dan ook onverschillig met welk oogmerk u dit doet -e.e.a. ter beoordeling van aangesprokene(n)- verbeurt u een direct opeisbare dwangsom van €50.000 per geval. Bij huisbetreding, beslaglegging, aanranding en/of ontvoering van welke aard dan ook onverschillig met welk oogmerk u dit doet -e.e.a. ter beoordeling van aangesprokene(n)- verbeurt u een direct opeisbare dwangsom van €100.000 per geval. Bij herhaling van genoemd handelen gaan genoemde bedragen worden verhoogd met resp. factor 5, factor 10, factor 15, factor 20 enzoverder.</w:t>
      </w:r>
    </w:p>
    <w:p w14:paraId="33EA6F02" w14:textId="77777777" w:rsidR="009E1023" w:rsidRPr="007307CF" w:rsidRDefault="009E1023" w:rsidP="009E1023">
      <w:pPr>
        <w:pStyle w:val="Geenafstand"/>
        <w:jc w:val="both"/>
        <w:rPr>
          <w:rFonts w:ascii="Tahoma" w:hAnsi="Tahoma" w:cs="Tahoma"/>
          <w:i/>
          <w:iCs/>
          <w:color w:val="595959" w:themeColor="text1" w:themeTint="A6"/>
          <w:sz w:val="20"/>
          <w:szCs w:val="20"/>
        </w:rPr>
      </w:pPr>
    </w:p>
    <w:p w14:paraId="43B176DE" w14:textId="77777777" w:rsidR="009E1023" w:rsidRPr="007307CF" w:rsidRDefault="009E1023" w:rsidP="009E1023">
      <w:pPr>
        <w:pStyle w:val="Geenafstand"/>
        <w:jc w:val="both"/>
        <w:rPr>
          <w:rFonts w:ascii="Tahoma" w:hAnsi="Tahoma" w:cs="Tahoma"/>
          <w:i/>
          <w:iCs/>
          <w:color w:val="595959" w:themeColor="text1" w:themeTint="A6"/>
          <w:sz w:val="20"/>
          <w:szCs w:val="20"/>
        </w:rPr>
      </w:pPr>
      <w:r w:rsidRPr="007307CF">
        <w:rPr>
          <w:rFonts w:ascii="Tahoma" w:hAnsi="Tahoma" w:cs="Tahoma"/>
          <w:i/>
          <w:iCs/>
          <w:color w:val="595959" w:themeColor="text1" w:themeTint="A6"/>
          <w:sz w:val="20"/>
          <w:szCs w:val="20"/>
        </w:rPr>
        <w:t>Brengt u schade toe aan eigendommen van aangesprokene(n)</w:t>
      </w:r>
      <w:r>
        <w:rPr>
          <w:rFonts w:ascii="Tahoma" w:hAnsi="Tahoma" w:cs="Tahoma"/>
          <w:i/>
          <w:iCs/>
          <w:color w:val="595959" w:themeColor="text1" w:themeTint="A6"/>
          <w:sz w:val="20"/>
          <w:szCs w:val="20"/>
        </w:rPr>
        <w:t xml:space="preserve"> of laat u eigendommen van aangesprokene(n) in beslag nemen</w:t>
      </w:r>
      <w:r w:rsidRPr="007307CF">
        <w:rPr>
          <w:rFonts w:ascii="Tahoma" w:hAnsi="Tahoma" w:cs="Tahoma"/>
          <w:i/>
          <w:iCs/>
          <w:color w:val="595959" w:themeColor="text1" w:themeTint="A6"/>
          <w:sz w:val="20"/>
          <w:szCs w:val="20"/>
        </w:rPr>
        <w:t xml:space="preserve"> dan verbeurt u een direct opeisbare dwangsom ter grootte van de totale nieuwwaarde van deze eigendommen met een opslag van 100%</w:t>
      </w:r>
      <w:r>
        <w:rPr>
          <w:rFonts w:ascii="Tahoma" w:hAnsi="Tahoma" w:cs="Tahoma"/>
          <w:i/>
          <w:iCs/>
          <w:color w:val="595959" w:themeColor="text1" w:themeTint="A6"/>
          <w:sz w:val="20"/>
          <w:szCs w:val="20"/>
        </w:rPr>
        <w:t xml:space="preserve"> onverminderd het recht tot oplegging van de in voorgaande alinea genoemde dwangsom(men).</w:t>
      </w:r>
    </w:p>
    <w:p w14:paraId="0A2A0602" w14:textId="77777777" w:rsidR="009E1023" w:rsidRPr="007307CF" w:rsidRDefault="009E1023" w:rsidP="009E1023">
      <w:pPr>
        <w:pStyle w:val="Geenafstand"/>
        <w:jc w:val="both"/>
        <w:rPr>
          <w:rFonts w:ascii="Tahoma" w:hAnsi="Tahoma" w:cs="Tahoma"/>
          <w:i/>
          <w:iCs/>
          <w:color w:val="595959" w:themeColor="text1" w:themeTint="A6"/>
          <w:sz w:val="20"/>
          <w:szCs w:val="20"/>
        </w:rPr>
      </w:pPr>
    </w:p>
    <w:p w14:paraId="093528A9" w14:textId="77777777" w:rsidR="009E1023" w:rsidRPr="007307CF" w:rsidRDefault="009E1023" w:rsidP="009E1023">
      <w:pPr>
        <w:pStyle w:val="Geenafstand"/>
        <w:jc w:val="both"/>
        <w:rPr>
          <w:rFonts w:ascii="Tahoma" w:hAnsi="Tahoma" w:cs="Tahoma"/>
          <w:i/>
          <w:iCs/>
          <w:color w:val="595959" w:themeColor="text1" w:themeTint="A6"/>
          <w:sz w:val="20"/>
          <w:szCs w:val="20"/>
        </w:rPr>
      </w:pPr>
      <w:r w:rsidRPr="007307CF">
        <w:rPr>
          <w:rFonts w:ascii="Tahoma" w:hAnsi="Tahoma" w:cs="Tahoma"/>
          <w:i/>
          <w:iCs/>
          <w:color w:val="595959" w:themeColor="text1" w:themeTint="A6"/>
          <w:sz w:val="20"/>
          <w:szCs w:val="20"/>
        </w:rPr>
        <w:t>Let op: in dit contract vermelde bedragen worden u in privé in rekening gebracht en geïncasseerd aangezien eenieder zelf verantwoordelijk is voor zijn of haar daden. Bij niet tijdige betaling wordt de vordering uit handen gegeven aan een incassobureau. Factuurbedrag</w:t>
      </w:r>
      <w:r>
        <w:rPr>
          <w:rFonts w:ascii="Tahoma" w:hAnsi="Tahoma" w:cs="Tahoma"/>
          <w:i/>
          <w:iCs/>
          <w:color w:val="595959" w:themeColor="text1" w:themeTint="A6"/>
          <w:sz w:val="20"/>
          <w:szCs w:val="20"/>
        </w:rPr>
        <w:t>en</w:t>
      </w:r>
      <w:r w:rsidRPr="007307CF">
        <w:rPr>
          <w:rFonts w:ascii="Tahoma" w:hAnsi="Tahoma" w:cs="Tahoma"/>
          <w:i/>
          <w:iCs/>
          <w:color w:val="595959" w:themeColor="text1" w:themeTint="A6"/>
          <w:sz w:val="20"/>
          <w:szCs w:val="20"/>
        </w:rPr>
        <w:t xml:space="preserve"> zijn, naar keuze van aangesprokene, </w:t>
      </w:r>
      <w:proofErr w:type="gramStart"/>
      <w:r w:rsidRPr="007307CF">
        <w:rPr>
          <w:rFonts w:ascii="Tahoma" w:hAnsi="Tahoma" w:cs="Tahoma"/>
          <w:i/>
          <w:iCs/>
          <w:color w:val="595959" w:themeColor="text1" w:themeTint="A6"/>
          <w:sz w:val="20"/>
          <w:szCs w:val="20"/>
        </w:rPr>
        <w:t>conform</w:t>
      </w:r>
      <w:proofErr w:type="gramEnd"/>
      <w:r w:rsidRPr="007307CF">
        <w:rPr>
          <w:rFonts w:ascii="Tahoma" w:hAnsi="Tahoma" w:cs="Tahoma"/>
          <w:i/>
          <w:iCs/>
          <w:color w:val="595959" w:themeColor="text1" w:themeTint="A6"/>
          <w:sz w:val="20"/>
          <w:szCs w:val="20"/>
        </w:rPr>
        <w:t xml:space="preserve"> art 6:227 BW verrekenbaar met uw nota’s of nota’s van overkoepelende organisaties binnen hetzelfde bedrijf.</w:t>
      </w:r>
    </w:p>
    <w:p w14:paraId="57659C22" w14:textId="77777777" w:rsidR="009E1023" w:rsidRPr="007307CF" w:rsidRDefault="009E1023" w:rsidP="009E1023">
      <w:pPr>
        <w:pStyle w:val="Geenafstand"/>
        <w:jc w:val="both"/>
        <w:rPr>
          <w:rFonts w:ascii="Tahoma" w:hAnsi="Tahoma" w:cs="Tahoma"/>
          <w:i/>
          <w:iCs/>
          <w:color w:val="595959" w:themeColor="text1" w:themeTint="A6"/>
          <w:sz w:val="20"/>
          <w:szCs w:val="20"/>
        </w:rPr>
      </w:pPr>
    </w:p>
    <w:p w14:paraId="70239BCA" w14:textId="77777777" w:rsidR="009E1023" w:rsidRPr="007307CF" w:rsidRDefault="009E1023" w:rsidP="009E1023">
      <w:pPr>
        <w:pStyle w:val="Geenafstand"/>
        <w:jc w:val="both"/>
        <w:rPr>
          <w:rFonts w:ascii="Tahoma" w:hAnsi="Tahoma" w:cs="Tahoma"/>
          <w:i/>
          <w:iCs/>
          <w:color w:val="595959" w:themeColor="text1" w:themeTint="A6"/>
          <w:sz w:val="20"/>
          <w:szCs w:val="20"/>
        </w:rPr>
      </w:pPr>
      <w:r w:rsidRPr="007307CF">
        <w:rPr>
          <w:rFonts w:ascii="Tahoma" w:hAnsi="Tahoma" w:cs="Tahoma"/>
          <w:i/>
          <w:iCs/>
          <w:color w:val="595959" w:themeColor="text1" w:themeTint="A6"/>
          <w:sz w:val="20"/>
          <w:szCs w:val="20"/>
        </w:rPr>
        <w:t xml:space="preserve">Bent u met meerdere personen of maakt u deel uit van een groep dan zal ieder lid van de groep </w:t>
      </w:r>
      <w:proofErr w:type="gramStart"/>
      <w:r w:rsidRPr="007307CF">
        <w:rPr>
          <w:rFonts w:ascii="Tahoma" w:hAnsi="Tahoma" w:cs="Tahoma"/>
          <w:i/>
          <w:iCs/>
          <w:color w:val="595959" w:themeColor="text1" w:themeTint="A6"/>
          <w:sz w:val="20"/>
          <w:szCs w:val="20"/>
        </w:rPr>
        <w:t>conform</w:t>
      </w:r>
      <w:proofErr w:type="gramEnd"/>
      <w:r w:rsidRPr="007307CF">
        <w:rPr>
          <w:rFonts w:ascii="Tahoma" w:hAnsi="Tahoma" w:cs="Tahoma"/>
          <w:i/>
          <w:iCs/>
          <w:color w:val="595959" w:themeColor="text1" w:themeTint="A6"/>
          <w:sz w:val="20"/>
          <w:szCs w:val="20"/>
        </w:rPr>
        <w:t xml:space="preserve"> bovenstaand worden gefactureerd. Ieder lid van de groep is hoofdelijk aansprakelijk voor het totaal van de gestuurde nota’s aan de groep. </w:t>
      </w:r>
    </w:p>
    <w:p w14:paraId="17E2EC54" w14:textId="77910A69" w:rsidR="00265186" w:rsidRDefault="00265186" w:rsidP="00F02415">
      <w:pPr>
        <w:pStyle w:val="Geenafstand"/>
        <w:jc w:val="both"/>
        <w:rPr>
          <w:rFonts w:ascii="Tahoma" w:hAnsi="Tahoma" w:cs="Tahoma"/>
        </w:rPr>
      </w:pPr>
    </w:p>
    <w:p w14:paraId="4CFF9C67" w14:textId="278CCF94" w:rsidR="00265186" w:rsidRPr="00F02415" w:rsidRDefault="00265186" w:rsidP="009E1023">
      <w:pPr>
        <w:rPr>
          <w:rFonts w:ascii="Tahoma" w:hAnsi="Tahoma" w:cs="Tahoma"/>
        </w:rPr>
      </w:pPr>
    </w:p>
    <w:sectPr w:rsidR="00265186" w:rsidRPr="00F02415" w:rsidSect="00526E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1" w:h="16817"/>
      <w:pgMar w:top="1134" w:right="1134" w:bottom="1134" w:left="1134" w:header="170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A6722" w14:textId="77777777" w:rsidR="00C1250C" w:rsidRDefault="00C1250C" w:rsidP="0081005E">
      <w:r>
        <w:separator/>
      </w:r>
    </w:p>
  </w:endnote>
  <w:endnote w:type="continuationSeparator" w:id="0">
    <w:p w14:paraId="2EDEDFE8" w14:textId="77777777" w:rsidR="00C1250C" w:rsidRDefault="00C1250C" w:rsidP="00810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45669990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3A59E26A" w14:textId="77777777" w:rsidR="00526E5F" w:rsidRDefault="00526E5F" w:rsidP="00DE7A32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254FC172" w14:textId="77777777" w:rsidR="00F049DF" w:rsidRDefault="00F049DF" w:rsidP="00526E5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D2643" w14:textId="77777777" w:rsidR="00526E5F" w:rsidRPr="00B93C13" w:rsidRDefault="00526E5F" w:rsidP="00B93C13">
    <w:pPr>
      <w:pStyle w:val="Voettekst"/>
      <w:framePr w:wrap="none" w:vAnchor="text" w:hAnchor="page" w:x="9741" w:y="31"/>
      <w:rPr>
        <w:rStyle w:val="Paginanummer"/>
        <w:color w:val="A6A6A6" w:themeColor="background1" w:themeShade="A6"/>
      </w:rPr>
    </w:pPr>
    <w:r>
      <w:rPr>
        <w:rStyle w:val="Paginanummer"/>
        <w:rFonts w:ascii="Verdana" w:hAnsi="Verdana"/>
        <w:i/>
        <w:iCs/>
        <w:sz w:val="18"/>
        <w:szCs w:val="18"/>
      </w:rPr>
      <w:t xml:space="preserve">  </w:t>
    </w:r>
    <w:r w:rsidRPr="00B93C13">
      <w:rPr>
        <w:rStyle w:val="Paginanummer"/>
        <w:rFonts w:ascii="Verdana" w:hAnsi="Verdana"/>
        <w:i/>
        <w:iCs/>
        <w:color w:val="A6A6A6" w:themeColor="background1" w:themeShade="A6"/>
        <w:sz w:val="18"/>
        <w:szCs w:val="18"/>
      </w:rPr>
      <w:t xml:space="preserve">Pagina </w:t>
    </w:r>
    <w:r w:rsidRPr="00B93C13">
      <w:rPr>
        <w:rStyle w:val="Paginanummer"/>
        <w:rFonts w:ascii="Verdana" w:hAnsi="Verdana"/>
        <w:i/>
        <w:iCs/>
        <w:color w:val="A6A6A6" w:themeColor="background1" w:themeShade="A6"/>
        <w:sz w:val="18"/>
        <w:szCs w:val="18"/>
      </w:rPr>
      <w:fldChar w:fldCharType="begin"/>
    </w:r>
    <w:r w:rsidRPr="00B93C13">
      <w:rPr>
        <w:rStyle w:val="Paginanummer"/>
        <w:rFonts w:ascii="Verdana" w:hAnsi="Verdana"/>
        <w:i/>
        <w:iCs/>
        <w:color w:val="A6A6A6" w:themeColor="background1" w:themeShade="A6"/>
        <w:sz w:val="18"/>
        <w:szCs w:val="18"/>
      </w:rPr>
      <w:instrText xml:space="preserve"> PAGE </w:instrText>
    </w:r>
    <w:r w:rsidRPr="00B93C13">
      <w:rPr>
        <w:rStyle w:val="Paginanummer"/>
        <w:rFonts w:ascii="Verdana" w:hAnsi="Verdana"/>
        <w:i/>
        <w:iCs/>
        <w:color w:val="A6A6A6" w:themeColor="background1" w:themeShade="A6"/>
        <w:sz w:val="18"/>
        <w:szCs w:val="18"/>
      </w:rPr>
      <w:fldChar w:fldCharType="separate"/>
    </w:r>
    <w:r w:rsidRPr="00B93C13">
      <w:rPr>
        <w:rStyle w:val="Paginanummer"/>
        <w:rFonts w:ascii="Verdana" w:hAnsi="Verdana"/>
        <w:i/>
        <w:iCs/>
        <w:noProof/>
        <w:color w:val="A6A6A6" w:themeColor="background1" w:themeShade="A6"/>
        <w:sz w:val="18"/>
        <w:szCs w:val="18"/>
      </w:rPr>
      <w:t>1</w:t>
    </w:r>
    <w:r w:rsidRPr="00B93C13">
      <w:rPr>
        <w:rStyle w:val="Paginanummer"/>
        <w:rFonts w:ascii="Verdana" w:hAnsi="Verdana"/>
        <w:i/>
        <w:iCs/>
        <w:color w:val="A6A6A6" w:themeColor="background1" w:themeShade="A6"/>
        <w:sz w:val="18"/>
        <w:szCs w:val="18"/>
      </w:rPr>
      <w:fldChar w:fldCharType="end"/>
    </w:r>
    <w:r w:rsidRPr="00B93C13">
      <w:rPr>
        <w:rStyle w:val="Paginanummer"/>
        <w:rFonts w:ascii="Verdana" w:hAnsi="Verdana"/>
        <w:i/>
        <w:iCs/>
        <w:color w:val="A6A6A6" w:themeColor="background1" w:themeShade="A6"/>
        <w:sz w:val="18"/>
        <w:szCs w:val="18"/>
      </w:rPr>
      <w:t xml:space="preserve"> van </w:t>
    </w:r>
    <w:r w:rsidRPr="00B93C13">
      <w:rPr>
        <w:rStyle w:val="Paginanummer"/>
        <w:rFonts w:ascii="Verdana" w:hAnsi="Verdana"/>
        <w:i/>
        <w:iCs/>
        <w:color w:val="A6A6A6" w:themeColor="background1" w:themeShade="A6"/>
        <w:sz w:val="18"/>
        <w:szCs w:val="18"/>
      </w:rPr>
      <w:fldChar w:fldCharType="begin"/>
    </w:r>
    <w:r w:rsidRPr="00B93C13">
      <w:rPr>
        <w:rStyle w:val="Paginanummer"/>
        <w:rFonts w:ascii="Verdana" w:hAnsi="Verdana"/>
        <w:i/>
        <w:iCs/>
        <w:color w:val="A6A6A6" w:themeColor="background1" w:themeShade="A6"/>
        <w:sz w:val="18"/>
        <w:szCs w:val="18"/>
      </w:rPr>
      <w:instrText xml:space="preserve"> NUMPAGES </w:instrText>
    </w:r>
    <w:r w:rsidRPr="00B93C13">
      <w:rPr>
        <w:rStyle w:val="Paginanummer"/>
        <w:rFonts w:ascii="Verdana" w:hAnsi="Verdana"/>
        <w:i/>
        <w:iCs/>
        <w:color w:val="A6A6A6" w:themeColor="background1" w:themeShade="A6"/>
        <w:sz w:val="18"/>
        <w:szCs w:val="18"/>
      </w:rPr>
      <w:fldChar w:fldCharType="separate"/>
    </w:r>
    <w:r w:rsidRPr="00B93C13">
      <w:rPr>
        <w:rStyle w:val="Paginanummer"/>
        <w:rFonts w:ascii="Verdana" w:hAnsi="Verdana"/>
        <w:i/>
        <w:iCs/>
        <w:noProof/>
        <w:color w:val="A6A6A6" w:themeColor="background1" w:themeShade="A6"/>
        <w:sz w:val="18"/>
        <w:szCs w:val="18"/>
      </w:rPr>
      <w:t>1</w:t>
    </w:r>
    <w:r w:rsidRPr="00B93C13">
      <w:rPr>
        <w:rStyle w:val="Paginanummer"/>
        <w:rFonts w:ascii="Verdana" w:hAnsi="Verdana"/>
        <w:i/>
        <w:iCs/>
        <w:color w:val="A6A6A6" w:themeColor="background1" w:themeShade="A6"/>
        <w:sz w:val="18"/>
        <w:szCs w:val="18"/>
      </w:rPr>
      <w:fldChar w:fldCharType="end"/>
    </w:r>
  </w:p>
  <w:p w14:paraId="2F618AEB" w14:textId="3F91687C" w:rsidR="0081005E" w:rsidRPr="00EF7D60" w:rsidRDefault="00EF7D60" w:rsidP="00526E5F">
    <w:pPr>
      <w:pStyle w:val="Voettekst"/>
      <w:ind w:right="360"/>
      <w:rPr>
        <w:rFonts w:ascii="Tahoma" w:hAnsi="Tahoma" w:cs="Tahoma"/>
        <w:i/>
        <w:iCs/>
        <w:color w:val="BFBFBF" w:themeColor="background1" w:themeShade="BF"/>
        <w:sz w:val="16"/>
        <w:szCs w:val="16"/>
      </w:rPr>
    </w:pPr>
    <w:r w:rsidRPr="00EF7D60">
      <w:rPr>
        <w:rFonts w:ascii="Tahoma" w:hAnsi="Tahoma" w:cs="Tahoma"/>
        <w:i/>
        <w:iCs/>
        <w:color w:val="BFBFBF" w:themeColor="background1" w:themeShade="BF"/>
        <w:sz w:val="16"/>
        <w:szCs w:val="16"/>
      </w:rPr>
      <w:t xml:space="preserve">Voorbeeldbrief </w:t>
    </w:r>
    <w:r w:rsidR="00D3041D">
      <w:rPr>
        <w:rFonts w:ascii="Tahoma" w:hAnsi="Tahoma" w:cs="Tahoma"/>
        <w:i/>
        <w:iCs/>
        <w:color w:val="BFBFBF" w:themeColor="background1" w:themeShade="BF"/>
        <w:sz w:val="16"/>
        <w:szCs w:val="16"/>
      </w:rPr>
      <w:t>2</w:t>
    </w:r>
    <w:r w:rsidRPr="00EF7D60">
      <w:rPr>
        <w:rFonts w:ascii="Tahoma" w:hAnsi="Tahoma" w:cs="Tahoma"/>
        <w:i/>
        <w:iCs/>
        <w:color w:val="BFBFBF" w:themeColor="background1" w:themeShade="BF"/>
        <w:sz w:val="16"/>
        <w:szCs w:val="16"/>
      </w:rPr>
      <w:t>-CJIB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68795" w14:textId="77777777" w:rsidR="00C1250C" w:rsidRDefault="00C1250C" w:rsidP="0081005E">
      <w:r>
        <w:separator/>
      </w:r>
    </w:p>
  </w:footnote>
  <w:footnote w:type="continuationSeparator" w:id="0">
    <w:p w14:paraId="7A70B75E" w14:textId="77777777" w:rsidR="00C1250C" w:rsidRDefault="00C1250C" w:rsidP="00810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5703C" w14:textId="77777777" w:rsidR="0081005E" w:rsidRDefault="0081005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23005" w14:textId="55A2AA35" w:rsidR="0081005E" w:rsidRDefault="00EF7D60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68A093" wp14:editId="2CE2AA0C">
              <wp:simplePos x="0" y="0"/>
              <wp:positionH relativeFrom="column">
                <wp:posOffset>5806800</wp:posOffset>
              </wp:positionH>
              <wp:positionV relativeFrom="paragraph">
                <wp:posOffset>-838231</wp:posOffset>
              </wp:positionV>
              <wp:extent cx="638979" cy="1140245"/>
              <wp:effectExtent l="0" t="0" r="0" b="3175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979" cy="11402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CCEE33B" w14:textId="7AC9236A" w:rsidR="00EF7D60" w:rsidRPr="00EF7D60" w:rsidRDefault="00D3041D">
                          <w:pPr>
                            <w:rPr>
                              <w:b/>
                              <w:color w:val="D9D9D9" w:themeColor="background1" w:themeShade="D9"/>
                              <w:sz w:val="144"/>
                              <w:szCs w:val="144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color w:val="D9D9D9" w:themeColor="background1" w:themeShade="D9"/>
                              <w:sz w:val="144"/>
                              <w:szCs w:val="144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68A09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8" type="#_x0000_t202" style="position:absolute;margin-left:457.25pt;margin-top:-66pt;width:50.3pt;height:8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" fillcolor="white [3201]" stroked="f" strokeweight=".5pt">
              <v:textbox>
                <w:txbxContent>
                  <w:p w14:paraId="4CCEE33B" w14:textId="7AC9236A" w:rsidR="00EF7D60" w:rsidRPr="00EF7D60" w:rsidRDefault="00D3041D">
                    <w:pPr>
                      <w:rPr>
                        <w:b/>
                        <w:color w:val="D9D9D9" w:themeColor="background1" w:themeShade="D9"/>
                        <w:sz w:val="144"/>
                        <w:szCs w:val="144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color w:val="D9D9D9" w:themeColor="background1" w:themeShade="D9"/>
                        <w:sz w:val="144"/>
                        <w:szCs w:val="144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6AA49" w14:textId="77777777" w:rsidR="0081005E" w:rsidRDefault="0081005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6EE"/>
    <w:multiLevelType w:val="multilevel"/>
    <w:tmpl w:val="AEBCD922"/>
    <w:lvl w:ilvl="0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1" w15:restartNumberingAfterBreak="0">
    <w:nsid w:val="48047747"/>
    <w:multiLevelType w:val="hybridMultilevel"/>
    <w:tmpl w:val="7BE6C27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029427">
    <w:abstractNumId w:val="0"/>
  </w:num>
  <w:num w:numId="2" w16cid:durableId="1345278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0B0"/>
    <w:rsid w:val="000D7A11"/>
    <w:rsid w:val="000E6546"/>
    <w:rsid w:val="000F1CAC"/>
    <w:rsid w:val="001150FB"/>
    <w:rsid w:val="00170B7A"/>
    <w:rsid w:val="00192FFD"/>
    <w:rsid w:val="001C5AFB"/>
    <w:rsid w:val="001D60F9"/>
    <w:rsid w:val="00203399"/>
    <w:rsid w:val="00217B9F"/>
    <w:rsid w:val="00265186"/>
    <w:rsid w:val="0029746D"/>
    <w:rsid w:val="00435D02"/>
    <w:rsid w:val="00473C1E"/>
    <w:rsid w:val="004842C8"/>
    <w:rsid w:val="004F3D0B"/>
    <w:rsid w:val="005133EC"/>
    <w:rsid w:val="005250FA"/>
    <w:rsid w:val="00526E5F"/>
    <w:rsid w:val="005D292A"/>
    <w:rsid w:val="005E3241"/>
    <w:rsid w:val="00656AD7"/>
    <w:rsid w:val="006625FB"/>
    <w:rsid w:val="00676B90"/>
    <w:rsid w:val="00737827"/>
    <w:rsid w:val="00754A4E"/>
    <w:rsid w:val="007723DD"/>
    <w:rsid w:val="007A4C5C"/>
    <w:rsid w:val="007D00B0"/>
    <w:rsid w:val="007F4EE0"/>
    <w:rsid w:val="0081005E"/>
    <w:rsid w:val="00876D38"/>
    <w:rsid w:val="00895F79"/>
    <w:rsid w:val="00991B5B"/>
    <w:rsid w:val="009E1023"/>
    <w:rsid w:val="00A00358"/>
    <w:rsid w:val="00AE0934"/>
    <w:rsid w:val="00B13C1F"/>
    <w:rsid w:val="00B330D7"/>
    <w:rsid w:val="00B346BB"/>
    <w:rsid w:val="00B46D36"/>
    <w:rsid w:val="00B77AE9"/>
    <w:rsid w:val="00B86E25"/>
    <w:rsid w:val="00B93C13"/>
    <w:rsid w:val="00BF494B"/>
    <w:rsid w:val="00C1250C"/>
    <w:rsid w:val="00C55055"/>
    <w:rsid w:val="00CC0CB5"/>
    <w:rsid w:val="00D3041D"/>
    <w:rsid w:val="00D853D5"/>
    <w:rsid w:val="00DB2D36"/>
    <w:rsid w:val="00DB3ECF"/>
    <w:rsid w:val="00EB1BF3"/>
    <w:rsid w:val="00EF7D60"/>
    <w:rsid w:val="00F02415"/>
    <w:rsid w:val="00F049DF"/>
    <w:rsid w:val="00F12989"/>
    <w:rsid w:val="00F66DBD"/>
    <w:rsid w:val="00FE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4E7AC0"/>
  <w15:chartTrackingRefBased/>
  <w15:docId w15:val="{8C39E231-29ED-5C43-B5AB-5CF9D7BA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723D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1005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1005E"/>
  </w:style>
  <w:style w:type="paragraph" w:styleId="Voettekst">
    <w:name w:val="footer"/>
    <w:basedOn w:val="Standaard"/>
    <w:link w:val="VoettekstChar"/>
    <w:uiPriority w:val="99"/>
    <w:unhideWhenUsed/>
    <w:rsid w:val="0081005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1005E"/>
  </w:style>
  <w:style w:type="paragraph" w:styleId="Lijstalinea">
    <w:name w:val="List Paragraph"/>
    <w:basedOn w:val="Standaard"/>
    <w:uiPriority w:val="34"/>
    <w:qFormat/>
    <w:rsid w:val="000D7A1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D7A11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0D7A1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D7A11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7A11"/>
    <w:rPr>
      <w:rFonts w:ascii="Times New Roman" w:hAnsi="Times New Roman" w:cs="Times New Roman"/>
      <w:sz w:val="18"/>
      <w:szCs w:val="18"/>
    </w:rPr>
  </w:style>
  <w:style w:type="character" w:styleId="Paginanummer">
    <w:name w:val="page number"/>
    <w:basedOn w:val="Standaardalinea-lettertype"/>
    <w:uiPriority w:val="99"/>
    <w:semiHidden/>
    <w:unhideWhenUsed/>
    <w:rsid w:val="00526E5F"/>
  </w:style>
  <w:style w:type="paragraph" w:styleId="Geenafstand">
    <w:name w:val="No Spacing"/>
    <w:uiPriority w:val="1"/>
    <w:qFormat/>
    <w:rsid w:val="00F02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roenvrij/stack/Team%20Beautylin%20Folder/1%20Business/2%20PUM%20business/A-JURIST%20BEDRIJFSBESCHERMERS/standaardbrieven/brief%20parkeerboete%20geen%20contract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FE7751-C1BB-894A-B8E5-6D82E9B6C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parkeerboete geen contract.dotx</Template>
  <TotalTime>2</TotalTime>
  <Pages>2</Pages>
  <Words>840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Sloendregt</dc:creator>
  <cp:keywords/>
  <dc:description/>
  <cp:lastModifiedBy>Jeroen Sloendregt</cp:lastModifiedBy>
  <cp:revision>2</cp:revision>
  <cp:lastPrinted>2022-04-28T08:42:00Z</cp:lastPrinted>
  <dcterms:created xsi:type="dcterms:W3CDTF">2022-04-28T08:58:00Z</dcterms:created>
  <dcterms:modified xsi:type="dcterms:W3CDTF">2022-04-28T08:58:00Z</dcterms:modified>
</cp:coreProperties>
</file>