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6671E0DE" w:rsidR="007D00B0" w:rsidRDefault="007D00B0">
                            <w:r>
                              <w:t>CJIB</w:t>
                            </w:r>
                          </w:p>
                          <w:p w14:paraId="39CC8C46" w14:textId="3F102C11" w:rsidR="00DC6CBD" w:rsidRPr="00DC6CBD" w:rsidRDefault="00DC6CB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C6CBD">
                              <w:rPr>
                                <w:lang w:val="en-US"/>
                              </w:rPr>
                              <w:t>Tav</w:t>
                            </w:r>
                            <w:proofErr w:type="spellEnd"/>
                            <w:r w:rsidRPr="00DC6CBD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C6CBD">
                              <w:rPr>
                                <w:lang w:val="en-US"/>
                              </w:rPr>
                              <w:t>Dhr</w:t>
                            </w:r>
                            <w:proofErr w:type="spellEnd"/>
                            <w:r w:rsidRPr="00DC6CBD">
                              <w:rPr>
                                <w:lang w:val="en-US"/>
                              </w:rPr>
                              <w:t>. A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Hazelhof</w:t>
                            </w:r>
                          </w:p>
                          <w:p w14:paraId="47FF5F7B" w14:textId="0D9AD008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>Postbus 1794</w:t>
                            </w:r>
                          </w:p>
                          <w:p w14:paraId="072B8213" w14:textId="5AE9BEF0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 xml:space="preserve">8901 </w:t>
                            </w:r>
                            <w:proofErr w:type="gramStart"/>
                            <w:r w:rsidRPr="00DC6CBD">
                              <w:rPr>
                                <w:lang w:val="en-US"/>
                              </w:rPr>
                              <w:t>CB  Leeuwarden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D11A"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6671E0DE" w:rsidR="007D00B0" w:rsidRDefault="007D00B0">
                      <w:r>
                        <w:t>CJIB</w:t>
                      </w:r>
                    </w:p>
                    <w:p w14:paraId="39CC8C46" w14:textId="3F102C11" w:rsidR="00DC6CBD" w:rsidRPr="00DC6CBD" w:rsidRDefault="00DC6CBD">
                      <w:pPr>
                        <w:rPr>
                          <w:lang w:val="en-US"/>
                        </w:rPr>
                      </w:pPr>
                      <w:proofErr w:type="spellStart"/>
                      <w:r w:rsidRPr="00DC6CBD">
                        <w:rPr>
                          <w:lang w:val="en-US"/>
                        </w:rPr>
                        <w:t>Tav</w:t>
                      </w:r>
                      <w:proofErr w:type="spellEnd"/>
                      <w:r w:rsidRPr="00DC6CBD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DC6CBD">
                        <w:rPr>
                          <w:lang w:val="en-US"/>
                        </w:rPr>
                        <w:t>Dhr</w:t>
                      </w:r>
                      <w:proofErr w:type="spellEnd"/>
                      <w:r w:rsidRPr="00DC6CBD">
                        <w:rPr>
                          <w:lang w:val="en-US"/>
                        </w:rPr>
                        <w:t>. A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Hazelhof</w:t>
                      </w:r>
                    </w:p>
                    <w:p w14:paraId="47FF5F7B" w14:textId="0D9AD008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>Postbus 1794</w:t>
                      </w:r>
                    </w:p>
                    <w:p w14:paraId="072B8213" w14:textId="5AE9BEF0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 xml:space="preserve">8901 </w:t>
                      </w:r>
                      <w:proofErr w:type="gramStart"/>
                      <w:r w:rsidRPr="00DC6CBD">
                        <w:rPr>
                          <w:lang w:val="en-US"/>
                        </w:rPr>
                        <w:t>CB  Leeuwarden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4DC814F6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Geachte Heer Hazelhof,</w:t>
      </w:r>
    </w:p>
    <w:p w14:paraId="0FD90AB8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147CF729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192289DB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 xml:space="preserve">Ondergetekende heeft van uw organisatie wederom een schrijven ontvangen en stuurt hierbij uw schrijven retour; Ondergetekende heeft </w:t>
      </w:r>
      <w:proofErr w:type="gramStart"/>
      <w:r w:rsidRPr="003E24E5">
        <w:rPr>
          <w:rFonts w:ascii="Tahoma" w:hAnsi="Tahoma" w:cs="Tahoma"/>
          <w:sz w:val="22"/>
          <w:szCs w:val="22"/>
        </w:rPr>
        <w:t>reeds</w:t>
      </w:r>
      <w:proofErr w:type="gramEnd"/>
      <w:r w:rsidRPr="003E24E5">
        <w:rPr>
          <w:rFonts w:ascii="Tahoma" w:hAnsi="Tahoma" w:cs="Tahoma"/>
          <w:sz w:val="22"/>
          <w:szCs w:val="22"/>
        </w:rPr>
        <w:t xml:space="preserve"> eerder aangegeven niet met u in zaken te zijn en/of te gaan. Uw handelsaanbod wordt niet geaccepteerd.</w:t>
      </w:r>
    </w:p>
    <w:p w14:paraId="5D0F659B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32B9DD5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Even resumerend:</w:t>
      </w:r>
    </w:p>
    <w:p w14:paraId="1F6D8AB5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U stuurt of laat sturen niet juist gejuridiseerde berichten zonder enige rechtswaarde.</w:t>
      </w:r>
    </w:p>
    <w:p w14:paraId="486F0065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U heeft geen machtiging voor uw handelen kunnen tonen.</w:t>
      </w:r>
    </w:p>
    <w:p w14:paraId="656EF6D5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Ondergetekende heeft geen contract met uw organisatie noch met het bedrijf ‘Politie’.</w:t>
      </w:r>
    </w:p>
    <w:p w14:paraId="6D0048E8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3E24E5">
        <w:rPr>
          <w:rFonts w:ascii="Tahoma" w:hAnsi="Tahoma" w:cs="Tahoma"/>
          <w:sz w:val="22"/>
          <w:szCs w:val="22"/>
        </w:rPr>
        <w:t>Reeds</w:t>
      </w:r>
      <w:proofErr w:type="gramEnd"/>
      <w:r w:rsidRPr="003E24E5">
        <w:rPr>
          <w:rFonts w:ascii="Tahoma" w:hAnsi="Tahoma" w:cs="Tahoma"/>
          <w:sz w:val="22"/>
          <w:szCs w:val="22"/>
        </w:rPr>
        <w:t xml:space="preserve"> eerder is uw rechtshandeling vernietigd op basis van art 3:44 BW, 3:49 BW en 3:50 BW. </w:t>
      </w:r>
    </w:p>
    <w:p w14:paraId="3EF9CBF7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 xml:space="preserve">Uw organisatie is hierom namens cliënt in schuldeisersverzuim geplaatst </w:t>
      </w:r>
      <w:proofErr w:type="spellStart"/>
      <w:r w:rsidRPr="003E24E5">
        <w:rPr>
          <w:rFonts w:ascii="Tahoma" w:hAnsi="Tahoma" w:cs="Tahoma"/>
          <w:sz w:val="22"/>
          <w:szCs w:val="22"/>
        </w:rPr>
        <w:t>waarvanuit</w:t>
      </w:r>
      <w:proofErr w:type="spellEnd"/>
      <w:r w:rsidRPr="003E24E5">
        <w:rPr>
          <w:rFonts w:ascii="Tahoma" w:hAnsi="Tahoma" w:cs="Tahoma"/>
          <w:sz w:val="22"/>
          <w:szCs w:val="22"/>
        </w:rPr>
        <w:t xml:space="preserve"> u </w:t>
      </w:r>
      <w:proofErr w:type="gramStart"/>
      <w:r w:rsidRPr="003E24E5">
        <w:rPr>
          <w:rFonts w:ascii="Tahoma" w:hAnsi="Tahoma" w:cs="Tahoma"/>
          <w:sz w:val="22"/>
          <w:szCs w:val="22"/>
        </w:rPr>
        <w:t>conform</w:t>
      </w:r>
      <w:proofErr w:type="gramEnd"/>
      <w:r w:rsidRPr="003E24E5">
        <w:rPr>
          <w:rFonts w:ascii="Tahoma" w:hAnsi="Tahoma" w:cs="Tahoma"/>
          <w:sz w:val="22"/>
          <w:szCs w:val="22"/>
        </w:rPr>
        <w:t xml:space="preserve"> art 6:62 BW geen maatregelen ter executie mag nemen.</w:t>
      </w:r>
    </w:p>
    <w:p w14:paraId="10129AED" w14:textId="77777777" w:rsidR="00901F58" w:rsidRPr="003E24E5" w:rsidRDefault="00901F58" w:rsidP="00901F58">
      <w:pPr>
        <w:pStyle w:val="Lijstaline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Ondergetekende laat zich niet door de politiek vertegenwoordigen; elk mandaat dat u vanuit de politiek meent te hebben is hierdoor ongeldig.</w:t>
      </w:r>
    </w:p>
    <w:p w14:paraId="34CE218F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62EA2BE9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 xml:space="preserve">Uw werknemer Dhr. Verkade laat weten dat ondanks bovenstaande ‘de inning van de verkeersboete zal worden voortgezet’. Ondergetekende kan zich niet voorstellen dat u zou toestaan dat er binnen uw vereniging en onder uw verantwoordelijkheid strafbare feiten gepleegd zouden worden. Ondergetekende laat u e.e.a. weten opdat u in uw verantwoordelijkheid als uiteindelijk verantwoordelijk bestuurder de nodige maatregelen kan nemen om het plegen van strafbare feiten door uw werknemers te voorkomen. Ondergetekende gaat ervan uit dat u de wet kent en serieus neemt en dat u begrijpt dat deze ook geldt voor u en uw medewerkers. </w:t>
      </w:r>
    </w:p>
    <w:p w14:paraId="4CA375FE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35F25DC7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Weten is nu geweten.</w:t>
      </w:r>
    </w:p>
    <w:p w14:paraId="2E04603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78EC6F1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Met vriendelijke groeten,</w:t>
      </w:r>
    </w:p>
    <w:p w14:paraId="216F3714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42A0ACD8" w14:textId="77777777" w:rsidR="00901F58" w:rsidRPr="00983985" w:rsidRDefault="00901F58" w:rsidP="00901F58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 xml:space="preserve">Namens </w:t>
      </w:r>
      <w:r w:rsidRPr="003E24E5">
        <w:rPr>
          <w:rFonts w:ascii="Tahoma" w:hAnsi="Tahoma" w:cs="Tahoma"/>
          <w:color w:val="FF0000"/>
          <w:sz w:val="22"/>
          <w:szCs w:val="22"/>
        </w:rPr>
        <w:t>&lt;persoonsnaam&gt;</w:t>
      </w:r>
    </w:p>
    <w:p w14:paraId="2913A540" w14:textId="77777777" w:rsidR="00901F58" w:rsidRPr="003E24E5" w:rsidRDefault="00901F58" w:rsidP="00901F58">
      <w:pPr>
        <w:jc w:val="right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Onderschrift door de mens</w:t>
      </w:r>
    </w:p>
    <w:p w14:paraId="71B7465D" w14:textId="77777777" w:rsidR="00901F58" w:rsidRDefault="00901F58" w:rsidP="00901F58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E24E5">
        <w:rPr>
          <w:rFonts w:ascii="Tahoma" w:hAnsi="Tahoma" w:cs="Tahoma"/>
          <w:color w:val="FF0000"/>
          <w:sz w:val="22"/>
          <w:szCs w:val="22"/>
        </w:rPr>
        <w:t>&lt;: voornaam:&gt; + duimafdruk in rood</w:t>
      </w:r>
    </w:p>
    <w:p w14:paraId="1F134DE1" w14:textId="77777777" w:rsidR="00901F58" w:rsidRDefault="00901F58" w:rsidP="00901F58">
      <w:pPr>
        <w:jc w:val="both"/>
        <w:rPr>
          <w:rFonts w:ascii="Tahoma" w:hAnsi="Tahoma" w:cs="Tahoma"/>
        </w:rPr>
      </w:pPr>
    </w:p>
    <w:p w14:paraId="429F8063" w14:textId="77777777" w:rsidR="00901F58" w:rsidRPr="003E24E5" w:rsidRDefault="00901F58" w:rsidP="00901F58">
      <w:pPr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3E24E5">
        <w:rPr>
          <w:rFonts w:ascii="Tahoma" w:hAnsi="Tahoma" w:cs="Tahoma"/>
          <w:i/>
          <w:iCs/>
          <w:sz w:val="20"/>
          <w:szCs w:val="20"/>
        </w:rPr>
        <w:t>Bijlage: niet geaccepteerde nota.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CFF9C67" w14:textId="278CCF94" w:rsidR="00265186" w:rsidRPr="00F02415" w:rsidRDefault="00265186" w:rsidP="009E1023">
      <w:pPr>
        <w:rPr>
          <w:rFonts w:ascii="Tahoma" w:hAnsi="Tahoma" w:cs="Tahoma"/>
        </w:rPr>
      </w:pP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843F" w14:textId="77777777" w:rsidR="002A1FDC" w:rsidRDefault="002A1FDC" w:rsidP="0081005E">
      <w:r>
        <w:separator/>
      </w:r>
    </w:p>
  </w:endnote>
  <w:endnote w:type="continuationSeparator" w:id="0">
    <w:p w14:paraId="649983EA" w14:textId="77777777" w:rsidR="002A1FDC" w:rsidRDefault="002A1FDC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oofdtekst CS)"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6A32A1CB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 xml:space="preserve">Voorbeeldbrief </w:t>
    </w:r>
    <w:r w:rsidR="00901F58">
      <w:rPr>
        <w:rFonts w:ascii="Tahoma" w:hAnsi="Tahoma" w:cs="Tahoma"/>
        <w:i/>
        <w:iCs/>
        <w:color w:val="BFBFBF" w:themeColor="background1" w:themeShade="BF"/>
        <w:sz w:val="16"/>
        <w:szCs w:val="16"/>
      </w:rPr>
      <w:t>3A</w:t>
    </w: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-CJIB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9C17" w14:textId="77777777" w:rsidR="002A1FDC" w:rsidRDefault="002A1FDC" w:rsidP="0081005E">
      <w:r>
        <w:separator/>
      </w:r>
    </w:p>
  </w:footnote>
  <w:footnote w:type="continuationSeparator" w:id="0">
    <w:p w14:paraId="1B1DFF3B" w14:textId="77777777" w:rsidR="002A1FDC" w:rsidRDefault="002A1FDC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3F244292">
              <wp:simplePos x="0" y="0"/>
              <wp:positionH relativeFrom="column">
                <wp:posOffset>5737417</wp:posOffset>
              </wp:positionH>
              <wp:positionV relativeFrom="paragraph">
                <wp:posOffset>-839130</wp:posOffset>
              </wp:positionV>
              <wp:extent cx="1034193" cy="1105786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193" cy="11057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EE33B" w14:textId="3AA0409D" w:rsidR="00EF7D60" w:rsidRPr="00EF7D60" w:rsidRDefault="00901F58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901F58">
                            <w:rPr>
                              <w:rFonts w:cs="Times New Roman (Hoofdtekst CS)"/>
                              <w:b/>
                              <w:color w:val="D9D9D9" w:themeColor="background1" w:themeShade="D9"/>
                              <w:sz w:val="144"/>
                              <w:szCs w:val="144"/>
                              <w:vertAlign w:val="superscript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451.75pt;margin-top:-66.05pt;width:81.4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" fillcolor="white [3201]" stroked="f" strokeweight=".5pt">
              <v:textbox>
                <w:txbxContent>
                  <w:p w14:paraId="4CCEE33B" w14:textId="3AA0409D" w:rsidR="00EF7D60" w:rsidRPr="00EF7D60" w:rsidRDefault="00901F58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Pr="00901F58">
                      <w:rPr>
                        <w:rFonts w:cs="Times New Roman (Hoofdtekst CS)"/>
                        <w:b/>
                        <w:color w:val="D9D9D9" w:themeColor="background1" w:themeShade="D9"/>
                        <w:sz w:val="144"/>
                        <w:szCs w:val="144"/>
                        <w:vertAlign w:val="superscript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1B176A60"/>
    <w:multiLevelType w:val="hybridMultilevel"/>
    <w:tmpl w:val="460A7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2"/>
  </w:num>
  <w:num w:numId="3" w16cid:durableId="115595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E6546"/>
    <w:rsid w:val="000F1CAC"/>
    <w:rsid w:val="001150FB"/>
    <w:rsid w:val="00170B7A"/>
    <w:rsid w:val="00192FFD"/>
    <w:rsid w:val="001C5AFB"/>
    <w:rsid w:val="001D60F9"/>
    <w:rsid w:val="00203399"/>
    <w:rsid w:val="00217B9F"/>
    <w:rsid w:val="00265186"/>
    <w:rsid w:val="0029746D"/>
    <w:rsid w:val="002A1FDC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625FB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01F58"/>
    <w:rsid w:val="00991B5B"/>
    <w:rsid w:val="009E1023"/>
    <w:rsid w:val="00A00358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1250C"/>
    <w:rsid w:val="00C55055"/>
    <w:rsid w:val="00CC0CB5"/>
    <w:rsid w:val="00D3041D"/>
    <w:rsid w:val="00D853D5"/>
    <w:rsid w:val="00DB2D36"/>
    <w:rsid w:val="00DB3ECF"/>
    <w:rsid w:val="00DC6CBD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3</cp:revision>
  <cp:lastPrinted>2022-04-28T09:08:00Z</cp:lastPrinted>
  <dcterms:created xsi:type="dcterms:W3CDTF">2022-04-28T09:08:00Z</dcterms:created>
  <dcterms:modified xsi:type="dcterms:W3CDTF">2022-04-28T09:08:00Z</dcterms:modified>
</cp:coreProperties>
</file>