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242FF4" w14:textId="77777777" w:rsidR="009F24A2" w:rsidRPr="008A2050" w:rsidRDefault="009F24A2" w:rsidP="009F24A2">
      <w:pPr>
        <w:tabs>
          <w:tab w:val="left" w:pos="4008"/>
        </w:tabs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8A2050">
        <w:rPr>
          <w:rFonts w:ascii="Tahoma" w:hAnsi="Tahoma" w:cs="Tahoma"/>
          <w:color w:val="262626" w:themeColor="text1" w:themeTint="D9"/>
          <w:sz w:val="20"/>
          <w:szCs w:val="20"/>
        </w:rPr>
        <w:tab/>
      </w:r>
    </w:p>
    <w:p w14:paraId="4E5090A9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03CA8854" w14:textId="77777777" w:rsidR="009F24A2" w:rsidRPr="008A2050" w:rsidRDefault="00147CC1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8A2050">
        <w:rPr>
          <w:rFonts w:ascii="Tahoma" w:hAnsi="Tahoma" w:cs="Tahoma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DEAB9" wp14:editId="66728A8E">
                <wp:simplePos x="0" y="0"/>
                <wp:positionH relativeFrom="column">
                  <wp:posOffset>3851910</wp:posOffset>
                </wp:positionH>
                <wp:positionV relativeFrom="paragraph">
                  <wp:posOffset>43071</wp:posOffset>
                </wp:positionV>
                <wp:extent cx="2640724" cy="12712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724" cy="127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C2737" w14:textId="656EC7A4" w:rsidR="009F24A2" w:rsidRDefault="00921CFF" w:rsidP="009F24A2">
                            <w:r>
                              <w:t>&lt;</w:t>
                            </w:r>
                            <w:proofErr w:type="gramStart"/>
                            <w:r>
                              <w:t>plaats</w:t>
                            </w:r>
                            <w:proofErr w:type="gramEnd"/>
                            <w:r>
                              <w:t>&gt;, &lt;datum&gt;.</w:t>
                            </w:r>
                          </w:p>
                          <w:p w14:paraId="3A191809" w14:textId="77777777" w:rsidR="009F24A2" w:rsidRDefault="009F24A2" w:rsidP="009F24A2"/>
                          <w:p w14:paraId="6FBBEDCE" w14:textId="65EDCB13" w:rsidR="009F24A2" w:rsidRPr="00147CC1" w:rsidRDefault="009F24A2" w:rsidP="009F24A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t>Betreft: Uw schrijven van</w:t>
                            </w:r>
                            <w:r w:rsidR="006F1198">
                              <w:t xml:space="preserve"> </w:t>
                            </w:r>
                            <w:r w:rsidR="00921CFF">
                              <w:t>&lt;datum&gt;.</w:t>
                            </w:r>
                          </w:p>
                          <w:p w14:paraId="179EDE31" w14:textId="6375B4D2" w:rsidR="00147CC1" w:rsidRDefault="00147CC1" w:rsidP="00147CC1">
                            <w:pPr>
                              <w:pStyle w:val="Normaalweb"/>
                            </w:pPr>
                            <w:r>
                              <w:t xml:space="preserve">Vermeend zaaknummer: </w:t>
                            </w:r>
                            <w:r w:rsidR="00921CF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&lt;zaaknummer&gt;</w:t>
                            </w:r>
                          </w:p>
                          <w:p w14:paraId="44BEB612" w14:textId="77777777" w:rsidR="009F24A2" w:rsidRPr="0081005E" w:rsidRDefault="009F24A2" w:rsidP="009F24A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DEAB9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03.3pt;margin-top:3.4pt;width:207.95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" filled="f" stroked="f" strokeweight=".5pt">
                <v:textbox>
                  <w:txbxContent>
                    <w:p w14:paraId="131C2737" w14:textId="656EC7A4" w:rsidR="009F24A2" w:rsidRDefault="00921CFF" w:rsidP="009F24A2">
                      <w:r>
                        <w:t>&lt;</w:t>
                      </w:r>
                      <w:proofErr w:type="gramStart"/>
                      <w:r>
                        <w:t>plaats</w:t>
                      </w:r>
                      <w:proofErr w:type="gramEnd"/>
                      <w:r>
                        <w:t>&gt;, &lt;datum&gt;.</w:t>
                      </w:r>
                    </w:p>
                    <w:p w14:paraId="3A191809" w14:textId="77777777" w:rsidR="009F24A2" w:rsidRDefault="009F24A2" w:rsidP="009F24A2"/>
                    <w:p w14:paraId="6FBBEDCE" w14:textId="65EDCB13" w:rsidR="009F24A2" w:rsidRPr="00147CC1" w:rsidRDefault="009F24A2" w:rsidP="009F24A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t>Betreft: Uw schrijven van</w:t>
                      </w:r>
                      <w:r w:rsidR="006F1198">
                        <w:t xml:space="preserve"> </w:t>
                      </w:r>
                      <w:r w:rsidR="00921CFF">
                        <w:t>&lt;datum&gt;.</w:t>
                      </w:r>
                    </w:p>
                    <w:p w14:paraId="179EDE31" w14:textId="6375B4D2" w:rsidR="00147CC1" w:rsidRDefault="00147CC1" w:rsidP="00147CC1">
                      <w:pPr>
                        <w:pStyle w:val="Normaalweb"/>
                      </w:pPr>
                      <w:r>
                        <w:t xml:space="preserve">Vermeend zaaknummer: </w:t>
                      </w:r>
                      <w:r w:rsidR="00921CFF">
                        <w:rPr>
                          <w:rFonts w:ascii="Helvetica" w:hAnsi="Helvetica"/>
                          <w:sz w:val="18"/>
                          <w:szCs w:val="18"/>
                        </w:rPr>
                        <w:t>&lt;zaaknummer&gt;</w:t>
                      </w:r>
                    </w:p>
                    <w:p w14:paraId="44BEB612" w14:textId="77777777" w:rsidR="009F24A2" w:rsidRPr="0081005E" w:rsidRDefault="009F24A2" w:rsidP="009F24A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24A2" w:rsidRPr="008A2050">
        <w:rPr>
          <w:rFonts w:ascii="Tahoma" w:hAnsi="Tahoma" w:cs="Tahoma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A5123" wp14:editId="7F478699">
                <wp:simplePos x="0" y="0"/>
                <wp:positionH relativeFrom="column">
                  <wp:posOffset>-20519</wp:posOffset>
                </wp:positionH>
                <wp:positionV relativeFrom="paragraph">
                  <wp:posOffset>35568</wp:posOffset>
                </wp:positionV>
                <wp:extent cx="3779520" cy="1118212"/>
                <wp:effectExtent l="0" t="0" r="17780" b="127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1182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102A19F" w14:textId="647BC7B9" w:rsidR="00147CC1" w:rsidRDefault="00147CC1" w:rsidP="00147CC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7CC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AGIN PRANGER,</w:t>
                            </w:r>
                          </w:p>
                          <w:p w14:paraId="7BA9F1D3" w14:textId="0669BF69" w:rsidR="00921CFF" w:rsidRPr="00147CC1" w:rsidRDefault="00921CFF" w:rsidP="00147CC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TAV naam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deurwaarder&gt;</w:t>
                            </w:r>
                          </w:p>
                          <w:p w14:paraId="6CFF36F6" w14:textId="77777777" w:rsidR="00147CC1" w:rsidRPr="00147CC1" w:rsidRDefault="00147CC1" w:rsidP="00147CC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</w:t>
                            </w:r>
                            <w:r w:rsidRPr="00147CC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ude </w:t>
                            </w:r>
                            <w:proofErr w:type="spellStart"/>
                            <w:r w:rsidRPr="00147CC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Hoofdvaartsweg</w:t>
                            </w:r>
                            <w:proofErr w:type="spellEnd"/>
                            <w:r w:rsidRPr="00147CC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l </w:t>
                            </w:r>
                          </w:p>
                          <w:p w14:paraId="15EC7248" w14:textId="77777777" w:rsidR="00147CC1" w:rsidRPr="00147CC1" w:rsidRDefault="00147CC1" w:rsidP="00147CC1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47CC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9405 CA ASSEN </w:t>
                            </w:r>
                          </w:p>
                          <w:p w14:paraId="2AE8F1D3" w14:textId="77777777" w:rsidR="009F24A2" w:rsidRDefault="009F24A2" w:rsidP="009F24A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5123" id="Tekstvak 7" o:spid="_x0000_s1027" type="#_x0000_t202" style="position:absolute;left:0;text-align:left;margin-left:-1.6pt;margin-top:2.8pt;width:297.6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" filled="f" strokecolor="#aeaaaa [2414]" strokeweight=".25pt">
                <v:stroke dashstyle="1 1"/>
                <v:textbox>
                  <w:txbxContent>
                    <w:p w14:paraId="5102A19F" w14:textId="647BC7B9" w:rsidR="00147CC1" w:rsidRDefault="00147CC1" w:rsidP="00147CC1">
                      <w:pPr>
                        <w:pStyle w:val="Normaalweb"/>
                        <w:spacing w:before="0" w:beforeAutospacing="0" w:after="0" w:afterAutospacing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7CC1">
                        <w:rPr>
                          <w:rFonts w:ascii="Tahoma" w:hAnsi="Tahoma" w:cs="Tahoma"/>
                          <w:sz w:val="22"/>
                          <w:szCs w:val="22"/>
                        </w:rPr>
                        <w:t>AGIN PRANGER,</w:t>
                      </w:r>
                    </w:p>
                    <w:p w14:paraId="7BA9F1D3" w14:textId="0669BF69" w:rsidR="00921CFF" w:rsidRPr="00147CC1" w:rsidRDefault="00921CFF" w:rsidP="00147CC1">
                      <w:pPr>
                        <w:pStyle w:val="Normaalweb"/>
                        <w:spacing w:before="0" w:beforeAutospacing="0" w:after="0" w:afterAutospacing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&lt;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TAV naam</w:t>
                      </w:r>
                      <w:proofErr w:type="gramEnd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deurwaarder&gt;</w:t>
                      </w:r>
                    </w:p>
                    <w:p w14:paraId="6CFF36F6" w14:textId="77777777" w:rsidR="00147CC1" w:rsidRPr="00147CC1" w:rsidRDefault="00147CC1" w:rsidP="00147CC1">
                      <w:pPr>
                        <w:pStyle w:val="Normaalweb"/>
                        <w:spacing w:before="0" w:beforeAutospacing="0" w:after="0" w:afterAutospacing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O</w:t>
                      </w:r>
                      <w:r w:rsidRPr="00147CC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ude </w:t>
                      </w:r>
                      <w:proofErr w:type="spellStart"/>
                      <w:r w:rsidRPr="00147CC1">
                        <w:rPr>
                          <w:rFonts w:ascii="Tahoma" w:hAnsi="Tahoma" w:cs="Tahoma"/>
                          <w:sz w:val="22"/>
                          <w:szCs w:val="22"/>
                        </w:rPr>
                        <w:t>Hoofdvaartsweg</w:t>
                      </w:r>
                      <w:proofErr w:type="spellEnd"/>
                      <w:r w:rsidRPr="00147CC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l </w:t>
                      </w:r>
                    </w:p>
                    <w:p w14:paraId="15EC7248" w14:textId="77777777" w:rsidR="00147CC1" w:rsidRPr="00147CC1" w:rsidRDefault="00147CC1" w:rsidP="00147CC1">
                      <w:pPr>
                        <w:pStyle w:val="Normaalweb"/>
                        <w:spacing w:before="0" w:beforeAutospacing="0" w:after="0" w:afterAutospacing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47CC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9405 CA ASSEN </w:t>
                      </w:r>
                    </w:p>
                    <w:p w14:paraId="2AE8F1D3" w14:textId="77777777" w:rsidR="009F24A2" w:rsidRDefault="009F24A2" w:rsidP="009F24A2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</w:p>
    <w:p w14:paraId="0BDCA555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2ABF64CE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0B8AEBC9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6B84334B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49B0A3B4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18851A1E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4547AFB0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6A2BD504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  <w:proofErr w:type="gramStart"/>
      <w:r w:rsidRPr="008A2050">
        <w:rPr>
          <w:rFonts w:ascii="Tahoma" w:hAnsi="Tahoma" w:cs="Tahoma"/>
          <w:color w:val="262626" w:themeColor="text1" w:themeTint="D9"/>
          <w:sz w:val="20"/>
          <w:szCs w:val="20"/>
        </w:rPr>
        <w:t>Privaatrechtelijk /</w:t>
      </w:r>
      <w:proofErr w:type="gramEnd"/>
      <w:r w:rsidRPr="008A2050">
        <w:rPr>
          <w:rFonts w:ascii="Tahoma" w:hAnsi="Tahoma" w:cs="Tahoma"/>
          <w:color w:val="262626" w:themeColor="text1" w:themeTint="D9"/>
          <w:sz w:val="20"/>
          <w:szCs w:val="20"/>
        </w:rPr>
        <w:t xml:space="preserve"> Persoonlijk. </w:t>
      </w:r>
      <w:r w:rsidRPr="008A2050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="006F1198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="006F1198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="006F1198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="006F1198">
        <w:rPr>
          <w:rFonts w:ascii="Tahoma" w:hAnsi="Tahoma" w:cs="Tahoma"/>
          <w:color w:val="262626" w:themeColor="text1" w:themeTint="D9"/>
          <w:sz w:val="20"/>
          <w:szCs w:val="20"/>
        </w:rPr>
        <w:tab/>
        <w:t xml:space="preserve">Juridische verklaring, </w:t>
      </w:r>
      <w:r w:rsidR="006F1198" w:rsidRPr="006F1198">
        <w:rPr>
          <w:rFonts w:ascii="Tahoma" w:hAnsi="Tahoma" w:cs="Tahoma"/>
          <w:i/>
          <w:iCs/>
          <w:color w:val="262626" w:themeColor="text1" w:themeTint="D9"/>
          <w:sz w:val="16"/>
          <w:szCs w:val="16"/>
        </w:rPr>
        <w:t>geen brief of bezwaar.</w:t>
      </w:r>
      <w:r w:rsidRPr="008A2050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8A2050">
        <w:rPr>
          <w:rFonts w:ascii="Tahoma" w:hAnsi="Tahoma" w:cs="Tahoma"/>
          <w:color w:val="262626" w:themeColor="text1" w:themeTint="D9"/>
          <w:sz w:val="20"/>
          <w:szCs w:val="20"/>
        </w:rPr>
        <w:tab/>
      </w:r>
      <w:r w:rsidRPr="008A2050">
        <w:rPr>
          <w:rFonts w:ascii="Tahoma" w:hAnsi="Tahoma" w:cs="Tahoma"/>
          <w:color w:val="262626" w:themeColor="text1" w:themeTint="D9"/>
          <w:sz w:val="20"/>
          <w:szCs w:val="20"/>
        </w:rPr>
        <w:tab/>
      </w:r>
    </w:p>
    <w:p w14:paraId="2E97F1BE" w14:textId="77777777" w:rsidR="009F24A2" w:rsidRPr="008A2050" w:rsidRDefault="009F24A2" w:rsidP="009F24A2">
      <w:pPr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1621C019" w14:textId="77777777" w:rsidR="009F24A2" w:rsidRPr="008A2050" w:rsidRDefault="00147CC1" w:rsidP="009F24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LS,</w:t>
      </w:r>
    </w:p>
    <w:p w14:paraId="27D329CB" w14:textId="77777777" w:rsidR="009F24A2" w:rsidRPr="008A2050" w:rsidRDefault="009F24A2" w:rsidP="009F24A2">
      <w:pPr>
        <w:jc w:val="both"/>
        <w:rPr>
          <w:rFonts w:ascii="Tahoma" w:hAnsi="Tahoma" w:cs="Tahoma"/>
          <w:sz w:val="20"/>
          <w:szCs w:val="20"/>
        </w:rPr>
      </w:pPr>
    </w:p>
    <w:p w14:paraId="6AF718C0" w14:textId="77777777" w:rsidR="002A2B14" w:rsidRDefault="002A2B14" w:rsidP="009F24A2">
      <w:pPr>
        <w:jc w:val="both"/>
        <w:rPr>
          <w:rFonts w:ascii="Tahoma" w:hAnsi="Tahoma" w:cs="Tahoma"/>
          <w:sz w:val="20"/>
          <w:szCs w:val="20"/>
        </w:rPr>
      </w:pPr>
    </w:p>
    <w:p w14:paraId="247D6CF2" w14:textId="421D9225" w:rsidR="00147CC1" w:rsidRDefault="00921CFF" w:rsidP="004F3CB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Ondergetekende is een</w:t>
      </w:r>
      <w:r w:rsidR="00147CC1">
        <w:rPr>
          <w:rFonts w:ascii="Tahoma" w:hAnsi="Tahoma" w:cs="Tahoma"/>
          <w:sz w:val="22"/>
          <w:szCs w:val="22"/>
        </w:rPr>
        <w:t xml:space="preserve"> notabele mens, </w:t>
      </w:r>
      <w:proofErr w:type="spellStart"/>
      <w:r w:rsidR="00147CC1">
        <w:rPr>
          <w:rFonts w:ascii="Tahoma" w:hAnsi="Tahoma" w:cs="Tahoma"/>
          <w:sz w:val="22"/>
          <w:szCs w:val="22"/>
        </w:rPr>
        <w:t>sui</w:t>
      </w:r>
      <w:proofErr w:type="spellEnd"/>
      <w:r w:rsidR="00147CC1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147CC1">
        <w:rPr>
          <w:rFonts w:ascii="Tahoma" w:hAnsi="Tahoma" w:cs="Tahoma"/>
          <w:sz w:val="22"/>
          <w:szCs w:val="22"/>
        </w:rPr>
        <w:t>juris</w:t>
      </w:r>
      <w:proofErr w:type="spellEnd"/>
      <w:r w:rsidR="00147CC1">
        <w:rPr>
          <w:rFonts w:ascii="Tahoma" w:hAnsi="Tahoma" w:cs="Tahoma"/>
          <w:sz w:val="22"/>
          <w:szCs w:val="22"/>
        </w:rPr>
        <w:t xml:space="preserve">,  </w:t>
      </w:r>
      <w:r>
        <w:rPr>
          <w:rFonts w:ascii="Tahoma" w:hAnsi="Tahoma" w:cs="Tahoma"/>
          <w:sz w:val="22"/>
          <w:szCs w:val="22"/>
        </w:rPr>
        <w:t>&lt;</w:t>
      </w:r>
      <w:proofErr w:type="gramEnd"/>
      <w:r>
        <w:rPr>
          <w:rFonts w:ascii="Tahoma" w:hAnsi="Tahoma" w:cs="Tahoma"/>
          <w:sz w:val="22"/>
          <w:szCs w:val="22"/>
        </w:rPr>
        <w:t xml:space="preserve">:mensennaam:&gt; </w:t>
      </w:r>
      <w:proofErr w:type="spellStart"/>
      <w:r>
        <w:rPr>
          <w:rFonts w:ascii="Tahoma" w:hAnsi="Tahoma" w:cs="Tahoma"/>
          <w:sz w:val="22"/>
          <w:szCs w:val="22"/>
        </w:rPr>
        <w:t>vdf</w:t>
      </w:r>
      <w:proofErr w:type="spellEnd"/>
      <w:r>
        <w:rPr>
          <w:rFonts w:ascii="Tahoma" w:hAnsi="Tahoma" w:cs="Tahoma"/>
          <w:sz w:val="22"/>
          <w:szCs w:val="22"/>
        </w:rPr>
        <w:t xml:space="preserve"> &lt;:familienaam:&gt; </w:t>
      </w:r>
      <w:r w:rsidR="00147CC1">
        <w:rPr>
          <w:rFonts w:ascii="Tahoma" w:hAnsi="Tahoma" w:cs="Tahoma"/>
          <w:sz w:val="22"/>
          <w:szCs w:val="22"/>
        </w:rPr>
        <w:t>verblijvend te</w:t>
      </w:r>
      <w:r>
        <w:rPr>
          <w:rFonts w:ascii="Tahoma" w:hAnsi="Tahoma" w:cs="Tahoma"/>
          <w:sz w:val="22"/>
          <w:szCs w:val="22"/>
        </w:rPr>
        <w:t xml:space="preserve"> &lt;verblijfsplaats&gt;. Ondergetekende </w:t>
      </w:r>
      <w:r w:rsidR="00147CC1">
        <w:rPr>
          <w:rFonts w:ascii="Tahoma" w:hAnsi="Tahoma" w:cs="Tahoma"/>
          <w:sz w:val="22"/>
          <w:szCs w:val="22"/>
        </w:rPr>
        <w:t xml:space="preserve">is de rechtmatige bestuurder van zijn persona </w:t>
      </w:r>
      <w:r>
        <w:rPr>
          <w:rFonts w:ascii="Tahoma" w:hAnsi="Tahoma" w:cs="Tahoma"/>
          <w:sz w:val="22"/>
          <w:szCs w:val="22"/>
        </w:rPr>
        <w:t>&lt;persoonsnaam&gt;</w:t>
      </w:r>
      <w:r w:rsidR="00147CC1">
        <w:rPr>
          <w:rFonts w:ascii="Tahoma" w:hAnsi="Tahoma" w:cs="Tahoma"/>
          <w:sz w:val="22"/>
          <w:szCs w:val="22"/>
        </w:rPr>
        <w:sym w:font="Symbol" w:char="F0D3"/>
      </w:r>
      <w:r w:rsidR="00147CC1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Ondergetekende</w:t>
      </w:r>
      <w:r w:rsidR="00147CC1">
        <w:rPr>
          <w:rFonts w:ascii="Tahoma" w:hAnsi="Tahoma" w:cs="Tahoma"/>
          <w:sz w:val="22"/>
          <w:szCs w:val="22"/>
        </w:rPr>
        <w:t xml:space="preserve"> heeft</w:t>
      </w:r>
      <w:r>
        <w:rPr>
          <w:rFonts w:ascii="Tahoma" w:hAnsi="Tahoma" w:cs="Tahoma"/>
          <w:sz w:val="22"/>
          <w:szCs w:val="22"/>
        </w:rPr>
        <w:t xml:space="preserve"> in persona</w:t>
      </w:r>
      <w:r w:rsidR="00147CC1">
        <w:rPr>
          <w:rFonts w:ascii="Tahoma" w:hAnsi="Tahoma" w:cs="Tahoma"/>
          <w:sz w:val="22"/>
          <w:szCs w:val="22"/>
        </w:rPr>
        <w:t xml:space="preserve"> een schrijven van u ontvangen </w:t>
      </w:r>
      <w:r>
        <w:rPr>
          <w:rFonts w:ascii="Tahoma" w:hAnsi="Tahoma" w:cs="Tahoma"/>
          <w:sz w:val="22"/>
          <w:szCs w:val="22"/>
        </w:rPr>
        <w:t>op &lt;datum ontvangst&gt;.</w:t>
      </w:r>
    </w:p>
    <w:p w14:paraId="7AC948AB" w14:textId="77777777" w:rsidR="00147CC1" w:rsidRDefault="00147CC1" w:rsidP="004F3CB1">
      <w:pPr>
        <w:jc w:val="both"/>
        <w:rPr>
          <w:rFonts w:ascii="Tahoma" w:hAnsi="Tahoma" w:cs="Tahoma"/>
          <w:sz w:val="22"/>
          <w:szCs w:val="22"/>
        </w:rPr>
      </w:pPr>
    </w:p>
    <w:p w14:paraId="16F5B046" w14:textId="66CBCC93" w:rsidR="00147CC1" w:rsidRDefault="00147CC1" w:rsidP="004F3CB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Het schrijven behelst de beschrijving van een vordering die de</w:t>
      </w:r>
      <w:r w:rsidR="00921CFF">
        <w:rPr>
          <w:rFonts w:ascii="Tahoma" w:hAnsi="Tahoma" w:cs="Tahoma"/>
          <w:sz w:val="22"/>
          <w:szCs w:val="22"/>
        </w:rPr>
        <w:t xml:space="preserve"> &lt;bedrijf vordering&gt;</w:t>
      </w:r>
      <w:r>
        <w:rPr>
          <w:rFonts w:ascii="Tahoma" w:hAnsi="Tahoma" w:cs="Tahoma"/>
          <w:sz w:val="22"/>
          <w:szCs w:val="22"/>
        </w:rPr>
        <w:t xml:space="preserve"> zou hebben op </w:t>
      </w:r>
      <w:r w:rsidR="00921CFF">
        <w:rPr>
          <w:rFonts w:ascii="Tahoma" w:hAnsi="Tahoma" w:cs="Tahoma"/>
          <w:sz w:val="22"/>
          <w:szCs w:val="22"/>
        </w:rPr>
        <w:t>Ondergetekende</w:t>
      </w:r>
      <w:r>
        <w:rPr>
          <w:rFonts w:ascii="Tahoma" w:hAnsi="Tahoma" w:cs="Tahoma"/>
          <w:sz w:val="22"/>
          <w:szCs w:val="22"/>
        </w:rPr>
        <w:t>.</w:t>
      </w:r>
    </w:p>
    <w:p w14:paraId="6A78337C" w14:textId="77777777" w:rsidR="00147CC1" w:rsidRDefault="00147CC1" w:rsidP="004F3CB1">
      <w:pPr>
        <w:jc w:val="both"/>
        <w:rPr>
          <w:rFonts w:ascii="Tahoma" w:hAnsi="Tahoma" w:cs="Tahoma"/>
          <w:sz w:val="22"/>
          <w:szCs w:val="22"/>
        </w:rPr>
      </w:pPr>
    </w:p>
    <w:p w14:paraId="205C15E2" w14:textId="55863422" w:rsidR="009F24A2" w:rsidRDefault="00147CC1" w:rsidP="009F24A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Deze stellingname is onjuist; </w:t>
      </w:r>
      <w:r w:rsidR="00921CFF">
        <w:rPr>
          <w:rFonts w:ascii="Tahoma" w:hAnsi="Tahoma" w:cs="Tahoma"/>
          <w:sz w:val="22"/>
          <w:szCs w:val="22"/>
        </w:rPr>
        <w:t>Ondergetekende</w:t>
      </w:r>
      <w:r>
        <w:rPr>
          <w:rFonts w:ascii="Tahoma" w:hAnsi="Tahoma" w:cs="Tahoma"/>
          <w:sz w:val="22"/>
          <w:szCs w:val="22"/>
        </w:rPr>
        <w:t xml:space="preserve"> is vrij van schuld. </w:t>
      </w:r>
      <w:proofErr w:type="gramStart"/>
      <w:r>
        <w:rPr>
          <w:rFonts w:ascii="Tahoma" w:hAnsi="Tahoma" w:cs="Tahoma"/>
          <w:sz w:val="22"/>
          <w:szCs w:val="22"/>
        </w:rPr>
        <w:t>Indien</w:t>
      </w:r>
      <w:proofErr w:type="gramEnd"/>
      <w:r>
        <w:rPr>
          <w:rFonts w:ascii="Tahoma" w:hAnsi="Tahoma" w:cs="Tahoma"/>
          <w:sz w:val="22"/>
          <w:szCs w:val="22"/>
        </w:rPr>
        <w:t xml:space="preserve"> u meent dat iets of iemand een vordering op </w:t>
      </w:r>
      <w:r w:rsidR="00921CFF">
        <w:rPr>
          <w:rFonts w:ascii="Tahoma" w:hAnsi="Tahoma" w:cs="Tahoma"/>
          <w:sz w:val="22"/>
          <w:szCs w:val="22"/>
        </w:rPr>
        <w:t>Ondergetekende</w:t>
      </w:r>
      <w:r>
        <w:rPr>
          <w:rFonts w:ascii="Tahoma" w:hAnsi="Tahoma" w:cs="Tahoma"/>
          <w:sz w:val="22"/>
          <w:szCs w:val="22"/>
        </w:rPr>
        <w:t xml:space="preserve"> zou hebben dan ziet ondergetekende dit met onderbouwing tegemoet. ‘Valse’ stellingnames worden </w:t>
      </w:r>
      <w:proofErr w:type="gramStart"/>
      <w:r>
        <w:rPr>
          <w:rFonts w:ascii="Tahoma" w:hAnsi="Tahoma" w:cs="Tahoma"/>
          <w:sz w:val="22"/>
          <w:szCs w:val="22"/>
        </w:rPr>
        <w:t>conform</w:t>
      </w:r>
      <w:proofErr w:type="gramEnd"/>
      <w:r>
        <w:rPr>
          <w:rFonts w:ascii="Tahoma" w:hAnsi="Tahoma" w:cs="Tahoma"/>
          <w:sz w:val="22"/>
          <w:szCs w:val="22"/>
        </w:rPr>
        <w:t xml:space="preserve"> voorwaarden van </w:t>
      </w:r>
      <w:r w:rsidR="00921CFF">
        <w:rPr>
          <w:rFonts w:ascii="Tahoma" w:hAnsi="Tahoma" w:cs="Tahoma"/>
          <w:sz w:val="22"/>
          <w:szCs w:val="22"/>
        </w:rPr>
        <w:t>Ondergetekende</w:t>
      </w:r>
      <w:r>
        <w:rPr>
          <w:rFonts w:ascii="Tahoma" w:hAnsi="Tahoma" w:cs="Tahoma"/>
          <w:sz w:val="22"/>
          <w:szCs w:val="22"/>
        </w:rPr>
        <w:t xml:space="preserve"> beboet met een direct opeisbare dwangsom. Door het insturen van (vermeende) vorderingen gaat u akkoord met voorwaarden van </w:t>
      </w:r>
      <w:r w:rsidR="00921CFF">
        <w:rPr>
          <w:rFonts w:ascii="Tahoma" w:hAnsi="Tahoma" w:cs="Tahoma"/>
          <w:sz w:val="22"/>
          <w:szCs w:val="22"/>
        </w:rPr>
        <w:t>Ondergetekende</w:t>
      </w:r>
      <w:r>
        <w:rPr>
          <w:rFonts w:ascii="Tahoma" w:hAnsi="Tahoma" w:cs="Tahoma"/>
          <w:sz w:val="22"/>
          <w:szCs w:val="22"/>
        </w:rPr>
        <w:t xml:space="preserve"> (bijgesloten). </w:t>
      </w:r>
    </w:p>
    <w:p w14:paraId="188AE6D4" w14:textId="23C60AC4" w:rsidR="00921CFF" w:rsidRDefault="00921CFF" w:rsidP="009F24A2">
      <w:pPr>
        <w:jc w:val="both"/>
        <w:rPr>
          <w:rFonts w:ascii="Tahoma" w:hAnsi="Tahoma" w:cs="Tahoma"/>
          <w:sz w:val="22"/>
          <w:szCs w:val="22"/>
        </w:rPr>
      </w:pPr>
    </w:p>
    <w:p w14:paraId="7F97BA12" w14:textId="168F3CC6" w:rsidR="00921CFF" w:rsidRDefault="00921CFF" w:rsidP="009F24A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geval dwangbevel: Het bijgevoegde ‘dwangbevel’ is niet juist gejuridiseerd en heeft hierdoor geen enkele rechtswaarde. U heeft geen enkele titel in dit dossier; uw bevoegdheden zijn vervallen.</w:t>
      </w:r>
    </w:p>
    <w:p w14:paraId="07C03FEB" w14:textId="77777777" w:rsidR="00147CC1" w:rsidRDefault="00147CC1" w:rsidP="009F24A2">
      <w:pPr>
        <w:jc w:val="both"/>
        <w:rPr>
          <w:rFonts w:ascii="Tahoma" w:hAnsi="Tahoma" w:cs="Tahoma"/>
          <w:sz w:val="22"/>
          <w:szCs w:val="22"/>
        </w:rPr>
      </w:pPr>
    </w:p>
    <w:p w14:paraId="7560D26A" w14:textId="4CF1C785" w:rsidR="00147CC1" w:rsidRPr="00147CC1" w:rsidRDefault="00921CFF" w:rsidP="009F24A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Ondergetekende</w:t>
      </w:r>
      <w:r w:rsidR="00147CC1">
        <w:rPr>
          <w:rFonts w:ascii="Tahoma" w:hAnsi="Tahoma" w:cs="Tahoma"/>
          <w:sz w:val="22"/>
          <w:szCs w:val="22"/>
        </w:rPr>
        <w:t xml:space="preserve"> stelt prijs op een correcte procesgang en wenst in dit dossier uitsluitend schriftelijk met juist gejuridiseerde brieven te communiceren. Op andere berichten wordt niet gereageerd. </w:t>
      </w:r>
    </w:p>
    <w:p w14:paraId="1E75279E" w14:textId="77777777" w:rsidR="009F24A2" w:rsidRPr="008A2050" w:rsidRDefault="009F24A2" w:rsidP="009F24A2">
      <w:pPr>
        <w:jc w:val="both"/>
        <w:rPr>
          <w:rFonts w:ascii="Tahoma" w:hAnsi="Tahoma" w:cs="Tahoma"/>
          <w:sz w:val="20"/>
          <w:szCs w:val="20"/>
        </w:rPr>
      </w:pPr>
    </w:p>
    <w:p w14:paraId="0F7D9CA9" w14:textId="77777777" w:rsidR="009F24A2" w:rsidRPr="00147CC1" w:rsidRDefault="009F24A2" w:rsidP="009F24A2">
      <w:pPr>
        <w:jc w:val="both"/>
        <w:rPr>
          <w:rFonts w:ascii="Tahoma" w:hAnsi="Tahoma" w:cs="Tahoma"/>
          <w:sz w:val="22"/>
          <w:szCs w:val="22"/>
        </w:rPr>
      </w:pPr>
      <w:r w:rsidRPr="00147CC1">
        <w:rPr>
          <w:rFonts w:ascii="Tahoma" w:hAnsi="Tahoma" w:cs="Tahoma"/>
          <w:sz w:val="22"/>
          <w:szCs w:val="22"/>
        </w:rPr>
        <w:t xml:space="preserve">Ondergetekende heeft u en uw organisatie nu </w:t>
      </w:r>
      <w:r w:rsidR="00147CC1" w:rsidRPr="00147CC1">
        <w:rPr>
          <w:rFonts w:ascii="Tahoma" w:hAnsi="Tahoma" w:cs="Tahoma"/>
          <w:sz w:val="22"/>
          <w:szCs w:val="22"/>
        </w:rPr>
        <w:t>voldoende</w:t>
      </w:r>
      <w:r w:rsidRPr="00147CC1">
        <w:rPr>
          <w:rFonts w:ascii="Tahoma" w:hAnsi="Tahoma" w:cs="Tahoma"/>
          <w:sz w:val="22"/>
          <w:szCs w:val="22"/>
        </w:rPr>
        <w:t xml:space="preserve"> geïnformeerd. Een beroep op art 3:11 (Goeder trouw) is niet (meer) mogelijk. Uw vermeende bevoegdheden zijn vervallen </w:t>
      </w:r>
      <w:proofErr w:type="gramStart"/>
      <w:r w:rsidRPr="00147CC1">
        <w:rPr>
          <w:rFonts w:ascii="Tahoma" w:hAnsi="Tahoma" w:cs="Tahoma"/>
          <w:sz w:val="22"/>
          <w:szCs w:val="22"/>
        </w:rPr>
        <w:t>conform</w:t>
      </w:r>
      <w:proofErr w:type="gramEnd"/>
      <w:r w:rsidRPr="00147CC1">
        <w:rPr>
          <w:rFonts w:ascii="Tahoma" w:hAnsi="Tahoma" w:cs="Tahoma"/>
          <w:sz w:val="22"/>
          <w:szCs w:val="22"/>
        </w:rPr>
        <w:t xml:space="preserve"> art 3:13 </w:t>
      </w:r>
      <w:proofErr w:type="spellStart"/>
      <w:r w:rsidRPr="00147CC1">
        <w:rPr>
          <w:rFonts w:ascii="Tahoma" w:hAnsi="Tahoma" w:cs="Tahoma"/>
          <w:sz w:val="22"/>
          <w:szCs w:val="22"/>
        </w:rPr>
        <w:t>Bw</w:t>
      </w:r>
      <w:proofErr w:type="spellEnd"/>
      <w:r w:rsidRPr="00147CC1">
        <w:rPr>
          <w:rFonts w:ascii="Tahoma" w:hAnsi="Tahoma" w:cs="Tahoma"/>
          <w:sz w:val="22"/>
          <w:szCs w:val="22"/>
        </w:rPr>
        <w:t>.</w:t>
      </w:r>
    </w:p>
    <w:p w14:paraId="60EFC513" w14:textId="77777777" w:rsidR="009F24A2" w:rsidRDefault="009F24A2" w:rsidP="009F24A2">
      <w:pPr>
        <w:jc w:val="both"/>
        <w:rPr>
          <w:rFonts w:ascii="Tahoma" w:hAnsi="Tahoma" w:cs="Tahoma"/>
          <w:sz w:val="22"/>
          <w:szCs w:val="22"/>
        </w:rPr>
      </w:pPr>
    </w:p>
    <w:p w14:paraId="69686741" w14:textId="363239CA" w:rsidR="00147CC1" w:rsidRDefault="00147CC1" w:rsidP="009F24A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Onder voorbehoud van alle rechten voor </w:t>
      </w:r>
      <w:r w:rsidR="00921CFF">
        <w:rPr>
          <w:rFonts w:ascii="Tahoma" w:hAnsi="Tahoma" w:cs="Tahoma"/>
          <w:sz w:val="22"/>
          <w:szCs w:val="22"/>
        </w:rPr>
        <w:t>Ondergetekende</w:t>
      </w:r>
      <w:r>
        <w:rPr>
          <w:rFonts w:ascii="Tahoma" w:hAnsi="Tahoma" w:cs="Tahoma"/>
          <w:sz w:val="22"/>
          <w:szCs w:val="22"/>
        </w:rPr>
        <w:t>, o.a. UCC 1-308,</w:t>
      </w:r>
    </w:p>
    <w:p w14:paraId="654E2465" w14:textId="77777777" w:rsidR="00147CC1" w:rsidRPr="00147CC1" w:rsidRDefault="00147CC1" w:rsidP="009F24A2">
      <w:pPr>
        <w:jc w:val="both"/>
        <w:rPr>
          <w:rFonts w:ascii="Tahoma" w:hAnsi="Tahoma" w:cs="Tahoma"/>
          <w:sz w:val="22"/>
          <w:szCs w:val="22"/>
        </w:rPr>
      </w:pPr>
    </w:p>
    <w:p w14:paraId="01D7133B" w14:textId="77777777" w:rsidR="009F24A2" w:rsidRPr="00147CC1" w:rsidRDefault="009F24A2" w:rsidP="009F24A2">
      <w:pPr>
        <w:jc w:val="both"/>
        <w:rPr>
          <w:rFonts w:ascii="Tahoma" w:hAnsi="Tahoma" w:cs="Tahoma"/>
          <w:sz w:val="22"/>
          <w:szCs w:val="22"/>
        </w:rPr>
      </w:pPr>
      <w:r w:rsidRPr="00147CC1">
        <w:rPr>
          <w:rFonts w:ascii="Tahoma" w:hAnsi="Tahoma" w:cs="Tahoma"/>
          <w:sz w:val="22"/>
          <w:szCs w:val="22"/>
        </w:rPr>
        <w:t>Weten is nu geweten.</w:t>
      </w:r>
    </w:p>
    <w:p w14:paraId="33097E6C" w14:textId="77777777" w:rsidR="009F24A2" w:rsidRPr="00147CC1" w:rsidRDefault="009F24A2" w:rsidP="009F24A2">
      <w:pPr>
        <w:jc w:val="both"/>
        <w:rPr>
          <w:rFonts w:ascii="Tahoma" w:hAnsi="Tahoma" w:cs="Tahoma"/>
          <w:sz w:val="22"/>
          <w:szCs w:val="22"/>
        </w:rPr>
      </w:pPr>
    </w:p>
    <w:p w14:paraId="4F86614C" w14:textId="70D6D6F2" w:rsidR="00921CFF" w:rsidRDefault="00921CFF" w:rsidP="009F24A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Namens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Onderschreven door:</w:t>
      </w:r>
    </w:p>
    <w:p w14:paraId="39A6155A" w14:textId="0E3F7E83" w:rsidR="0081005E" w:rsidRDefault="00921CFF" w:rsidP="00921C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&lt;</w:t>
      </w:r>
      <w:proofErr w:type="gramStart"/>
      <w:r>
        <w:rPr>
          <w:rFonts w:ascii="Tahoma" w:hAnsi="Tahoma" w:cs="Tahoma"/>
          <w:sz w:val="20"/>
          <w:szCs w:val="20"/>
        </w:rPr>
        <w:t>persoonsnaam</w:t>
      </w:r>
      <w:proofErr w:type="gramEnd"/>
      <w:r>
        <w:rPr>
          <w:rFonts w:ascii="Tahoma" w:hAnsi="Tahoma" w:cs="Tahoma"/>
          <w:sz w:val="20"/>
          <w:szCs w:val="20"/>
        </w:rPr>
        <w:t>&gt;</w:t>
      </w:r>
      <w:r>
        <w:rPr>
          <w:rFonts w:ascii="Tahoma" w:hAnsi="Tahoma" w:cs="Tahoma"/>
          <w:sz w:val="20"/>
          <w:szCs w:val="20"/>
        </w:rPr>
        <w:sym w:font="Symbol" w:char="F0D3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&lt;:mensennaam:&gt;</w:t>
      </w:r>
      <w:r>
        <w:rPr>
          <w:rFonts w:ascii="Tahoma" w:hAnsi="Tahoma" w:cs="Tahoma"/>
          <w:sz w:val="20"/>
          <w:szCs w:val="20"/>
        </w:rPr>
        <w:sym w:font="Symbol" w:char="F0D3"/>
      </w:r>
      <w:r>
        <w:rPr>
          <w:rFonts w:ascii="Tahoma" w:hAnsi="Tahoma" w:cs="Tahoma"/>
          <w:sz w:val="20"/>
          <w:szCs w:val="20"/>
        </w:rPr>
        <w:t xml:space="preserve"> (in rood)</w:t>
      </w:r>
    </w:p>
    <w:p w14:paraId="34E50E54" w14:textId="5ED67C63" w:rsidR="00921CFF" w:rsidRPr="00921CFF" w:rsidRDefault="00921CFF" w:rsidP="00921CF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&lt;</w:t>
      </w:r>
      <w:proofErr w:type="gramStart"/>
      <w:r>
        <w:rPr>
          <w:rFonts w:ascii="Tahoma" w:hAnsi="Tahoma" w:cs="Tahoma"/>
          <w:sz w:val="20"/>
          <w:szCs w:val="20"/>
        </w:rPr>
        <w:t>duimafdruk</w:t>
      </w:r>
      <w:proofErr w:type="gramEnd"/>
      <w:r>
        <w:rPr>
          <w:rFonts w:ascii="Tahoma" w:hAnsi="Tahoma" w:cs="Tahoma"/>
          <w:sz w:val="20"/>
          <w:szCs w:val="20"/>
        </w:rPr>
        <w:t>&gt; (in rood)</w:t>
      </w:r>
    </w:p>
    <w:sectPr w:rsidR="00921CFF" w:rsidRPr="00921CFF" w:rsidSect="0052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E1BD" w14:textId="77777777" w:rsidR="003125E6" w:rsidRDefault="003125E6" w:rsidP="0081005E">
      <w:r>
        <w:separator/>
      </w:r>
    </w:p>
  </w:endnote>
  <w:endnote w:type="continuationSeparator" w:id="0">
    <w:p w14:paraId="1781908F" w14:textId="77777777" w:rsidR="003125E6" w:rsidRDefault="003125E6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5669990"/>
      <w:docPartObj>
        <w:docPartGallery w:val="Page Numbers (Bottom of Page)"/>
        <w:docPartUnique/>
      </w:docPartObj>
    </w:sdtPr>
    <w:sdtContent>
      <w:p w14:paraId="42B7D4C9" w14:textId="77777777" w:rsidR="00526E5F" w:rsidRDefault="00526E5F" w:rsidP="00DE7A3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16AEAF4" w14:textId="77777777" w:rsidR="00F049DF" w:rsidRDefault="00F049DF" w:rsidP="00526E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A5BE" w14:textId="77777777" w:rsidR="00526E5F" w:rsidRPr="00B93C13" w:rsidRDefault="00526E5F" w:rsidP="00B93C13">
    <w:pPr>
      <w:pStyle w:val="Voettekst"/>
      <w:framePr w:wrap="none" w:vAnchor="text" w:hAnchor="page" w:x="9741" w:y="31"/>
      <w:rPr>
        <w:rStyle w:val="Paginanummer"/>
        <w:color w:val="A6A6A6" w:themeColor="background1" w:themeShade="A6"/>
      </w:rPr>
    </w:pPr>
    <w:r>
      <w:rPr>
        <w:rStyle w:val="Paginanummer"/>
        <w:rFonts w:ascii="Verdana" w:hAnsi="Verdana"/>
        <w:i/>
        <w:iCs/>
        <w:sz w:val="18"/>
        <w:szCs w:val="18"/>
      </w:rPr>
      <w:t xml:space="preserve"> 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Pagina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PAGE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 van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NUMPAGES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</w:p>
  <w:p w14:paraId="37E52B70" w14:textId="77777777" w:rsidR="0081005E" w:rsidRPr="00B93C13" w:rsidRDefault="0081005E" w:rsidP="00526E5F">
    <w:pPr>
      <w:pStyle w:val="Voettekst"/>
      <w:ind w:right="360"/>
      <w:rPr>
        <w:color w:val="A6A6A6" w:themeColor="background1" w:themeShade="A6"/>
      </w:rPr>
    </w:pPr>
    <w:r w:rsidRPr="00B93C13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AB50E" wp14:editId="0F50AE02">
              <wp:simplePos x="0" y="0"/>
              <wp:positionH relativeFrom="column">
                <wp:posOffset>-365760</wp:posOffset>
              </wp:positionH>
              <wp:positionV relativeFrom="paragraph">
                <wp:posOffset>-50800</wp:posOffset>
              </wp:positionV>
              <wp:extent cx="5833110" cy="543560"/>
              <wp:effectExtent l="0" t="0" r="0" b="0"/>
              <wp:wrapSquare wrapText="bothSides"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110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E780F" w14:textId="77777777" w:rsidR="008D7678" w:rsidRPr="008D7678" w:rsidRDefault="008D7678" w:rsidP="0081005E">
                          <w:pPr>
                            <w:pStyle w:val="Voettekst"/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8D7678">
                            <w:rPr>
                              <w:rFonts w:ascii="Tahoma" w:hAnsi="Tahoma" w:cs="Tahoma"/>
                              <w:i/>
                              <w:iCs/>
                              <w:color w:val="767171" w:themeColor="background2" w:themeShade="80"/>
                              <w:sz w:val="16"/>
                              <w:szCs w:val="16"/>
                            </w:rPr>
                            <w:t>Mededeling aan agent is mededeling aan principaal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color w:val="767171" w:themeColor="background2" w:themeShade="80"/>
                              <w:sz w:val="16"/>
                              <w:szCs w:val="16"/>
                            </w:rPr>
                            <w:t>, mededeling aan principaal is mededeling aan agent</w:t>
                          </w:r>
                          <w:r w:rsidRPr="008D7678">
                            <w:rPr>
                              <w:rFonts w:ascii="Tahoma" w:hAnsi="Tahoma" w:cs="Tahoma"/>
                              <w:i/>
                              <w:iCs/>
                              <w:color w:val="767171" w:themeColor="background2" w:themeShade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410C9F0" w14:textId="2B397D25" w:rsidR="0081005E" w:rsidRPr="00147CC1" w:rsidRDefault="0081005E" w:rsidP="0081005E">
                          <w:pPr>
                            <w:pStyle w:val="Voettekst"/>
                            <w:jc w:val="center"/>
                            <w:rPr>
                              <w:color w:val="767171" w:themeColor="background2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AB50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8" type="#_x0000_t202" style="position:absolute;margin-left:-28.8pt;margin-top:-4pt;width:459.3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" filled="f" stroked="f" strokeweight=".5pt">
              <v:textbox>
                <w:txbxContent>
                  <w:p w14:paraId="56BE780F" w14:textId="77777777" w:rsidR="008D7678" w:rsidRPr="008D7678" w:rsidRDefault="008D7678" w:rsidP="0081005E">
                    <w:pPr>
                      <w:pStyle w:val="Voettekst"/>
                      <w:jc w:val="center"/>
                      <w:rPr>
                        <w:rFonts w:ascii="Tahoma" w:hAnsi="Tahoma" w:cs="Tahoma"/>
                        <w:i/>
                        <w:iCs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8D7678">
                      <w:rPr>
                        <w:rFonts w:ascii="Tahoma" w:hAnsi="Tahoma" w:cs="Tahoma"/>
                        <w:i/>
                        <w:iCs/>
                        <w:color w:val="767171" w:themeColor="background2" w:themeShade="80"/>
                        <w:sz w:val="16"/>
                        <w:szCs w:val="16"/>
                      </w:rPr>
                      <w:t>Mededeling aan agent is mededeling aan principaal</w:t>
                    </w:r>
                    <w:r>
                      <w:rPr>
                        <w:rFonts w:ascii="Tahoma" w:hAnsi="Tahoma" w:cs="Tahoma"/>
                        <w:i/>
                        <w:iCs/>
                        <w:color w:val="767171" w:themeColor="background2" w:themeShade="80"/>
                        <w:sz w:val="16"/>
                        <w:szCs w:val="16"/>
                      </w:rPr>
                      <w:t>, mededeling aan principaal is mededeling aan agent</w:t>
                    </w:r>
                    <w:r w:rsidRPr="008D7678">
                      <w:rPr>
                        <w:rFonts w:ascii="Tahoma" w:hAnsi="Tahoma" w:cs="Tahoma"/>
                        <w:i/>
                        <w:iCs/>
                        <w:color w:val="767171" w:themeColor="background2" w:themeShade="80"/>
                        <w:sz w:val="16"/>
                        <w:szCs w:val="16"/>
                      </w:rPr>
                      <w:t>.</w:t>
                    </w:r>
                  </w:p>
                  <w:p w14:paraId="6410C9F0" w14:textId="2B397D25" w:rsidR="0081005E" w:rsidRPr="00147CC1" w:rsidRDefault="0081005E" w:rsidP="0081005E">
                    <w:pPr>
                      <w:pStyle w:val="Voettekst"/>
                      <w:jc w:val="center"/>
                      <w:rPr>
                        <w:color w:val="767171" w:themeColor="background2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47B3" w14:textId="77777777" w:rsidR="003125E6" w:rsidRDefault="003125E6" w:rsidP="0081005E">
      <w:r>
        <w:separator/>
      </w:r>
    </w:p>
  </w:footnote>
  <w:footnote w:type="continuationSeparator" w:id="0">
    <w:p w14:paraId="7DC4799C" w14:textId="77777777" w:rsidR="003125E6" w:rsidRDefault="003125E6" w:rsidP="0081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46A5" w14:textId="77777777" w:rsidR="0081005E" w:rsidRDefault="008100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5E54" w14:textId="77777777" w:rsidR="0081005E" w:rsidRDefault="0081005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260B" w14:textId="77777777" w:rsidR="0081005E" w:rsidRDefault="008100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EE"/>
    <w:multiLevelType w:val="multilevel"/>
    <w:tmpl w:val="AEBCD92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35763A3E"/>
    <w:multiLevelType w:val="hybridMultilevel"/>
    <w:tmpl w:val="4E824776"/>
    <w:lvl w:ilvl="0" w:tplc="10A26E7E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47"/>
    <w:multiLevelType w:val="hybridMultilevel"/>
    <w:tmpl w:val="7BE6C2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98330">
    <w:abstractNumId w:val="0"/>
  </w:num>
  <w:num w:numId="2" w16cid:durableId="1303922941">
    <w:abstractNumId w:val="2"/>
  </w:num>
  <w:num w:numId="3" w16cid:durableId="1241715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FF"/>
    <w:rsid w:val="000250BE"/>
    <w:rsid w:val="00052E9B"/>
    <w:rsid w:val="000D7A11"/>
    <w:rsid w:val="000F1CAC"/>
    <w:rsid w:val="00147CC1"/>
    <w:rsid w:val="00155E13"/>
    <w:rsid w:val="00170B7A"/>
    <w:rsid w:val="001C5AFB"/>
    <w:rsid w:val="00203399"/>
    <w:rsid w:val="00217B9F"/>
    <w:rsid w:val="002A2B14"/>
    <w:rsid w:val="003125E6"/>
    <w:rsid w:val="00473C1E"/>
    <w:rsid w:val="004842C8"/>
    <w:rsid w:val="004F3CB1"/>
    <w:rsid w:val="005250FA"/>
    <w:rsid w:val="00526E5F"/>
    <w:rsid w:val="00561556"/>
    <w:rsid w:val="005D292A"/>
    <w:rsid w:val="005E3241"/>
    <w:rsid w:val="00656AD7"/>
    <w:rsid w:val="006F1198"/>
    <w:rsid w:val="00717807"/>
    <w:rsid w:val="007A1DD2"/>
    <w:rsid w:val="007A1F2C"/>
    <w:rsid w:val="007C555A"/>
    <w:rsid w:val="007F4EE0"/>
    <w:rsid w:val="007F70E5"/>
    <w:rsid w:val="0081005E"/>
    <w:rsid w:val="008D7678"/>
    <w:rsid w:val="00921CFF"/>
    <w:rsid w:val="009745F5"/>
    <w:rsid w:val="00991B5B"/>
    <w:rsid w:val="009B7C80"/>
    <w:rsid w:val="009F24A2"/>
    <w:rsid w:val="00A00358"/>
    <w:rsid w:val="00A16FD8"/>
    <w:rsid w:val="00A266D5"/>
    <w:rsid w:val="00AD4C13"/>
    <w:rsid w:val="00AE0934"/>
    <w:rsid w:val="00B330D7"/>
    <w:rsid w:val="00B346BB"/>
    <w:rsid w:val="00B93C13"/>
    <w:rsid w:val="00C25C50"/>
    <w:rsid w:val="00D56946"/>
    <w:rsid w:val="00D853D5"/>
    <w:rsid w:val="00DB3ECF"/>
    <w:rsid w:val="00F049DF"/>
    <w:rsid w:val="00F12989"/>
    <w:rsid w:val="00F64C60"/>
    <w:rsid w:val="00F8469A"/>
    <w:rsid w:val="00FE2828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45A41"/>
  <w15:chartTrackingRefBased/>
  <w15:docId w15:val="{4A4B06F4-2B95-5041-831F-D6FBC16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00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05E"/>
  </w:style>
  <w:style w:type="paragraph" w:styleId="Voettekst">
    <w:name w:val="footer"/>
    <w:basedOn w:val="Standaard"/>
    <w:link w:val="Voet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005E"/>
  </w:style>
  <w:style w:type="paragraph" w:styleId="Lijstalinea">
    <w:name w:val="List Paragraph"/>
    <w:basedOn w:val="Standaard"/>
    <w:uiPriority w:val="34"/>
    <w:qFormat/>
    <w:rsid w:val="000D7A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A1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D7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A1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A11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526E5F"/>
  </w:style>
  <w:style w:type="table" w:styleId="Tabelraster">
    <w:name w:val="Table Grid"/>
    <w:basedOn w:val="Standaardtabel"/>
    <w:uiPriority w:val="39"/>
    <w:rsid w:val="009F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oenvrij/stack/Team%20Beautylin%20Folder/1%20Business/2%20PUM%20business/A-JURIST%20BEDRIJFSBESCHERMERS/clienten/Wilco%20van%20Essen/VWA/Incasso/Ajurist%20naar%20Agin%20Pranger%201%20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E7751-C1BB-894A-B8E5-6D82E9B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Ajurist naar Agin Pranger 1 .dotx</Template>
  <TotalTime>8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Jeroen Sloendregt</cp:lastModifiedBy>
  <cp:revision>1</cp:revision>
  <cp:lastPrinted>2022-11-01T08:38:00Z</cp:lastPrinted>
  <dcterms:created xsi:type="dcterms:W3CDTF">2022-12-15T14:08:00Z</dcterms:created>
  <dcterms:modified xsi:type="dcterms:W3CDTF">2022-12-15T14:17:00Z</dcterms:modified>
</cp:coreProperties>
</file>